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河北鼎峰电力科技有限公司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2023-11-03上午至2023-11-03下午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