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北医工医疗设备服务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644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10月25日 上午至2023年10月26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