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44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大全集团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0月21日 上午至2023年10月21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