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浙仁禽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5 8:30:00下午至2023-10-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余杭区仁和街道北辰金座1幢9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余杭区仁和街道北辰金座1幢9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6日 下午至2023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