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欧林生物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98860749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欧林生物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A群C群脑膜炎球菌多糖结合疫苗、吸附破伤风疫苗、b型流感嗜血杆菌结合疫苗的技术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欧林生物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A群C群脑膜炎球菌多糖结合疫苗、吸附破伤风疫苗、b型流感嗜血杆菌结合疫苗的技术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