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扬子江药业集团江苏紫龙药业有限公司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2023年10月14日 上午至2023年10月14日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