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石家庄彤瑞物业服务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15-2023-SC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23日 上午至2023年10月24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