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欧宝路管业有限责任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22日 上午至2020年04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