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5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华博润材料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09日 上午至2023年10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