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电小二电力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07 8:30:00上午至2023-10-07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