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隆尧华尖金属制品科技有限公司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91130525MA09Q39G3E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隆尧华尖金属制品科技有限公司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隆尧华尖金属制品科技有限公司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