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成都市豪盛华达纸业有限公司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07.02.02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陈银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上机—折叠—加液—横切—堆叠—在线检测—包装—封口—封口—装箱—入库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特殊过程：在线检测过程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6" w:name="_GoBack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中华人民共和国劳动法、中华人民共和国合同法、中华人民共和国产品质量法、纸巾纸（含湿巾）GB/T27728、一次性使用卫生用品卫生标准GB15979等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</w:t>
      </w:r>
      <w:r>
        <w:rPr>
          <w:rFonts w:hint="eastAsia" w:ascii="宋体"/>
          <w:b/>
          <w:sz w:val="22"/>
          <w:szCs w:val="22"/>
        </w:rPr>
        <w:t xml:space="preserve">专业人员)： </w:t>
      </w:r>
      <w:r>
        <w:rPr>
          <w:rFonts w:hint="eastAsia" w:ascii="宋体"/>
          <w:b/>
          <w:sz w:val="22"/>
          <w:szCs w:val="22"/>
          <w:lang w:val="en-US" w:eastAsia="zh-CN"/>
        </w:rPr>
        <w:t>陈银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2020.04.08</w:t>
      </w:r>
      <w:r>
        <w:rPr>
          <w:rFonts w:hint="eastAsia" w:ascii="宋体"/>
          <w:b/>
          <w:sz w:val="22"/>
          <w:szCs w:val="22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2020.04.08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B66487"/>
    <w:rsid w:val="0AAD2E60"/>
    <w:rsid w:val="0F262685"/>
    <w:rsid w:val="0FF764ED"/>
    <w:rsid w:val="141E4285"/>
    <w:rsid w:val="1B7557C5"/>
    <w:rsid w:val="22FE2427"/>
    <w:rsid w:val="27AE2644"/>
    <w:rsid w:val="297770C8"/>
    <w:rsid w:val="29D66587"/>
    <w:rsid w:val="2F8B081A"/>
    <w:rsid w:val="3CF91727"/>
    <w:rsid w:val="3FF83EC7"/>
    <w:rsid w:val="557B52A4"/>
    <w:rsid w:val="61240AB4"/>
    <w:rsid w:val="68182C5B"/>
    <w:rsid w:val="69522366"/>
    <w:rsid w:val="6C104868"/>
    <w:rsid w:val="6D5835A1"/>
    <w:rsid w:val="6DEC344B"/>
    <w:rsid w:val="71A87B10"/>
    <w:rsid w:val="74513C42"/>
    <w:rsid w:val="74E5515B"/>
    <w:rsid w:val="7A763D41"/>
    <w:rsid w:val="7AC40F68"/>
    <w:rsid w:val="7ED437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2020-04-09T07:06:59Z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