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bookmarkStart w:id="0" w:name="_GoBack"/>
      <w:r>
        <w:drawing>
          <wp:anchor distT="0" distB="0" distL="114300" distR="114300" simplePos="0" relativeHeight="251658240" behindDoc="0" locked="0" layoutInCell="1" allowOverlap="1">
            <wp:simplePos x="0" y="0"/>
            <wp:positionH relativeFrom="column">
              <wp:posOffset>-45085</wp:posOffset>
            </wp:positionH>
            <wp:positionV relativeFrom="paragraph">
              <wp:posOffset>-19685</wp:posOffset>
            </wp:positionV>
            <wp:extent cx="6078855" cy="8826500"/>
            <wp:effectExtent l="0" t="0" r="444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078855" cy="8826500"/>
                    </a:xfrm>
                    <a:prstGeom prst="rect">
                      <a:avLst/>
                    </a:prstGeom>
                    <a:noFill/>
                    <a:ln>
                      <a:noFill/>
                    </a:ln>
                  </pic:spPr>
                </pic:pic>
              </a:graphicData>
            </a:graphic>
          </wp:anchor>
        </w:drawing>
      </w:r>
      <w:bookmarkEnd w:id="0"/>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rPr>
                <w:rFonts w:hint="default" w:eastAsia="宋体"/>
                <w:lang w:val="en-US" w:eastAsia="zh-CN"/>
              </w:rPr>
            </w:pPr>
            <w:r>
              <w:rPr>
                <w:rFonts w:hint="eastAsia"/>
                <w:b/>
                <w:sz w:val="22"/>
                <w:szCs w:val="22"/>
              </w:rPr>
              <w:t>日期</w:t>
            </w:r>
            <w:r>
              <w:rPr>
                <w:rFonts w:hint="eastAsia"/>
                <w:sz w:val="22"/>
                <w:szCs w:val="22"/>
              </w:rPr>
              <w:t>：</w:t>
            </w:r>
            <w:r>
              <w:rPr>
                <w:rFonts w:hint="eastAsia"/>
                <w:sz w:val="22"/>
                <w:szCs w:val="22"/>
                <w:lang w:val="en-US" w:eastAsia="zh-CN"/>
              </w:rPr>
              <w:t>2020.4.8</w:t>
            </w:r>
          </w:p>
        </w:tc>
      </w:tr>
    </w:tbl>
    <w:p>
      <w:pPr>
        <w:rPr>
          <w:color w:val="1F497D"/>
          <w:sz w:val="20"/>
          <w:u w:val="single"/>
        </w:rPr>
      </w:pPr>
    </w:p>
    <w:sectPr>
      <w:headerReference r:id="rId3" w:type="default"/>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rPr>
    </w:pPr>
    <w:r>
      <w:pict>
        <v:shape id="图片 24" o:spid="_x0000_s4097"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ind w:firstLine="720" w:firstLineChars="400"/>
      <w:jc w:val="left"/>
    </w:pPr>
    <w:r>
      <w:pict>
        <v:shape id="文本框 1" o:spid="_x0000_s4098" o:spt="202" type="#_x0000_t202" style="position:absolute;left:0pt;margin-left:285pt;margin-top:0.1pt;height:25.45pt;width:179.9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-I-25公正性与真实性声明(03版)</w:t>
                </w:r>
              </w:p>
            </w:txbxContent>
          </v:textbox>
        </v:shape>
      </w:pict>
    </w:r>
    <w:r>
      <w:rPr>
        <w:rStyle w:val="8"/>
        <w:rFonts w:hint="default"/>
        <w:w w:val="90"/>
        <w:sz w:val="18"/>
      </w:rPr>
      <w:t>Beijing International Standard united Certification Co.,Ltd.</w:t>
    </w:r>
  </w:p>
  <w:p>
    <w:pPr>
      <w:pStyle w:val="3"/>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063542FE"/>
    <w:rsid w:val="6FE94BC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qFormat/>
    <w:locked/>
    <w:uiPriority w:val="99"/>
    <w:rPr>
      <w:rFonts w:ascii="Times New Roman" w:hAnsi="Times New Roman" w:eastAsia="宋体" w:cs="Times New Roman"/>
      <w:sz w:val="18"/>
      <w:szCs w:val="18"/>
    </w:rPr>
  </w:style>
  <w:style w:type="character" w:customStyle="1" w:styleId="7">
    <w:name w:val="页眉 Char"/>
    <w:link w:val="3"/>
    <w:qFormat/>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214</Characters>
  <Lines>1</Lines>
  <Paragraphs>1</Paragraphs>
  <TotalTime>12</TotalTime>
  <ScaleCrop>false</ScaleCrop>
  <LinksUpToDate>false</LinksUpToDate>
  <CharactersWithSpaces>250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小小</cp:lastModifiedBy>
  <dcterms:modified xsi:type="dcterms:W3CDTF">2020-04-08T07:25:02Z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