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江佳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4上午至2023-09-24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