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乐智环球（北京）教育咨询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8上午至2023-09-28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魏公村街1号韦伯豪家园8号楼3层302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魏公村街1号韦伯豪家园8号楼3层302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8日 上午至2023年09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