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3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春阳家具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MA35HBAR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春阳家具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镇武阳创业园抚河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县武阳镇武阳创业园抚河路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制（质）家具；钢木家具；办公家具；法院家具；酒店家具；公寓（宿舍）家具；教学校用家具；银行系统家具；医疗养老家具（资质范围除外）；软体家具的生产及金属家具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春阳家具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镇武阳创业园抚河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镇武阳创业园抚河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制（质）家具；钢木家具；办公家具；法院家具；酒店家具；公寓（宿舍）家具；教学校用家具；银行系统家具；医疗养老家具（资质范围除外）；软体家具的生产及金属家具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