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0899-2021-2023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蓝深集团股份有限公司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2023年09月16日 上午至2023年09月16日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