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河北智宏信息技术有限公司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2023年09月19日 上午至2023年09月21日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2023-09-13 8:30:00上午至2023-09-13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河北智宏信息技术有限公司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