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933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三盈联合科技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9月15日 上午至2023年09月1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