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长鑫金属制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62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03日 上午至2023年09月0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