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山东创兴电气科技有限公司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30372-2023-QEO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2023年09月03日 上午至2023年09月04日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山东创兴电气科技有限公司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