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4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子江药业集团江苏海慈生物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3日 上午至2023年09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