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湖北慧迪长盛科技有限公司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2023-09-08 8:30:00上午至2023-09-08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