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成都汉度科技有限公司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2023年08月25日 上午至2023年08月25日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成都汉度科技有限公司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