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山东金麦材料科技股份有限公司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2023年09月11日 上午至2023年09月12日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