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江苏耶格尔环保工程有限公司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刘峰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0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</w:rPr>
              <w:t>配电室</w:t>
            </w:r>
            <w:r>
              <w:rPr>
                <w:rFonts w:hint="eastAsia" w:ascii="方正仿宋简体" w:eastAsia="方正仿宋简体"/>
                <w:lang w:val="en-US" w:eastAsia="zh-CN"/>
              </w:rPr>
              <w:t>内电线杂乱铺地，未见绝缘手套、绝缘靴等劳保用品。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45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001-20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5323840</wp:posOffset>
                  </wp:positionH>
                  <wp:positionV relativeFrom="paragraph">
                    <wp:posOffset>151130</wp:posOffset>
                  </wp:positionV>
                  <wp:extent cx="647065" cy="456565"/>
                  <wp:effectExtent l="0" t="0" r="635" b="635"/>
                  <wp:wrapNone/>
                  <wp:docPr id="10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065" cy="456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2981325</wp:posOffset>
                  </wp:positionH>
                  <wp:positionV relativeFrom="paragraph">
                    <wp:posOffset>80010</wp:posOffset>
                  </wp:positionV>
                  <wp:extent cx="733425" cy="361950"/>
                  <wp:effectExtent l="0" t="0" r="9525" b="0"/>
                  <wp:wrapNone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563880</wp:posOffset>
                  </wp:positionH>
                  <wp:positionV relativeFrom="paragraph">
                    <wp:posOffset>137795</wp:posOffset>
                  </wp:positionV>
                  <wp:extent cx="1352550" cy="403860"/>
                  <wp:effectExtent l="0" t="0" r="0" b="15240"/>
                  <wp:wrapNone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2020年3月27日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2020年3月27日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2020年3月27日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纠正措施有效。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3281680</wp:posOffset>
                  </wp:positionH>
                  <wp:positionV relativeFrom="paragraph">
                    <wp:posOffset>11430</wp:posOffset>
                  </wp:positionV>
                  <wp:extent cx="1352550" cy="403860"/>
                  <wp:effectExtent l="0" t="0" r="0" b="1524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255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审核员：                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2020年3月27日</w:t>
            </w:r>
            <w:r>
              <w:rPr>
                <w:rFonts w:hint="eastAsia" w:ascii="方正仿宋简体" w:eastAsia="方正仿宋简体"/>
                <w:b/>
              </w:rPr>
              <w:t xml:space="preserve">       </w:t>
            </w:r>
          </w:p>
        </w:tc>
      </w:tr>
    </w:tbl>
    <w:p>
      <w:pPr>
        <w:rPr>
          <w:rFonts w:hint="eastAsia" w:eastAsia="方正仿宋简体"/>
          <w:b/>
        </w:rPr>
      </w:pPr>
      <w:r>
        <w:rPr>
          <w:rFonts w:eastAsia="黑体"/>
          <w:sz w:val="24"/>
        </w:rPr>
        <w:br w:type="page"/>
      </w:r>
    </w:p>
    <w:p>
      <w:pPr>
        <w:rPr>
          <w:rFonts w:hint="eastAsia" w:eastAsia="方正仿宋简体"/>
          <w:b/>
        </w:rPr>
      </w:pPr>
      <w:r>
        <w:drawing>
          <wp:inline distT="0" distB="0" distL="114300" distR="114300">
            <wp:extent cx="6292850" cy="8592185"/>
            <wp:effectExtent l="0" t="0" r="12700" b="184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92850" cy="859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方正仿宋简体"/>
          <w:b/>
        </w:rPr>
      </w:pPr>
    </w:p>
    <w:p>
      <w:pPr>
        <w:jc w:val="center"/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object>
          <v:shape id="_x0000_i1025" o:spt="75" type="#_x0000_t75" style="height:693pt;width:543.7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10">
            <o:LockedField>false</o:LockedField>
          </o:OLEObject>
        </w:objec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3B256D"/>
    <w:rsid w:val="02B96188"/>
    <w:rsid w:val="09381C99"/>
    <w:rsid w:val="0D8F7743"/>
    <w:rsid w:val="113B6A94"/>
    <w:rsid w:val="129F33D5"/>
    <w:rsid w:val="17D124A9"/>
    <w:rsid w:val="19E63B06"/>
    <w:rsid w:val="1B23485F"/>
    <w:rsid w:val="1C77569B"/>
    <w:rsid w:val="1E7E648B"/>
    <w:rsid w:val="2923196A"/>
    <w:rsid w:val="2EA13EBD"/>
    <w:rsid w:val="30BE731B"/>
    <w:rsid w:val="334B34EF"/>
    <w:rsid w:val="365B4960"/>
    <w:rsid w:val="3D1A2A88"/>
    <w:rsid w:val="3E6336FA"/>
    <w:rsid w:val="416D371E"/>
    <w:rsid w:val="42DF63E8"/>
    <w:rsid w:val="44C365B1"/>
    <w:rsid w:val="466D7C04"/>
    <w:rsid w:val="47E71C75"/>
    <w:rsid w:val="4B9C17DB"/>
    <w:rsid w:val="4C403719"/>
    <w:rsid w:val="4C950A84"/>
    <w:rsid w:val="51292374"/>
    <w:rsid w:val="5286601A"/>
    <w:rsid w:val="53B726EB"/>
    <w:rsid w:val="5E2169C8"/>
    <w:rsid w:val="654E7C68"/>
    <w:rsid w:val="657B453E"/>
    <w:rsid w:val="66EA20E8"/>
    <w:rsid w:val="68C25E33"/>
    <w:rsid w:val="738E77F2"/>
    <w:rsid w:val="754B11BB"/>
    <w:rsid w:val="7ADF6A24"/>
    <w:rsid w:val="7D000DCA"/>
    <w:rsid w:val="7FB62D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6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42</TotalTime>
  <ScaleCrop>false</ScaleCrop>
  <LinksUpToDate>false</LinksUpToDate>
  <CharactersWithSpaces>687</CharactersWithSpaces>
  <Application>WPS Office_11.1.0.9329_F1E327BC-269C-435d-A152-05C5408002CA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</cp:lastModifiedBy>
  <cp:lastPrinted>2019-05-13T03:02:00Z</cp:lastPrinted>
  <dcterms:modified xsi:type="dcterms:W3CDTF">2020-03-28T02:34:29Z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2052-11.1.0.9329</vt:lpwstr>
  </property>
</Properties>
</file>