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10497-2023-EI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安徽通昂电器有限公司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王慧霞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91340123MA2T6UBM13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EI:未认可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 31950-2023 《企业诚信管理体系 要求》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安徽通昂电器有限公司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安徽省合肥市肥西县上派镇金寨南路1111号用世生活城1094-1098室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安徽省合肥市肥西县上派镇金寨南路1111号用世生活城负一层E8004室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办公设备、家用电器、空调销售；资质范围内的机电安装工程施工所涉及的诚信管理活动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安徽通昂电器有限公司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安徽省合肥市肥西县上派镇金寨南路1111号用世生活城1094-1098室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安徽省合肥市肥西县上派镇金寨南路1111号用世生活城负一层E8004室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办公设备、家用电器、空调销售；资质范围内的机电安装工程施工所涉及的诚信管理活动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