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金土地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刘联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07日 上午至2023年08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熊甫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