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0879-2022-2023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山东宏丰智能装备有限公司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2023年08月12日 上午至2023年08月12日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