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高亚电力器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25 8:30:00上午至2023-08-2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沧州市河间市沙河桥镇西旧馆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河间市诗经村镇二十里铺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26日 上午至2023年08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