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天虹环保产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6日 上午至2023年07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