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95-2022-AA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