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1032-2021-F-2023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黔南兴隆生物科技有限公司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肖新龙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91522726MA6DK8CC5N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F:未认可,Q:未认可,E:未认可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22000:2018,Q：GB/T19001-2016/ISO9001:2015,E：GB/T 24001-2016/ISO14001:2015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黔南兴隆生物科技有限公司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贵州省黔南布依族苗族自治州独山县麻尾工业园区内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贵州省黔南布依族苗族自治州独山县麻尾工业园区内</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F：位于贵州省黔南州独山县麻尾工业园区内黔南兴隆生物科技有限公司生产车间的食品添加剂（碳酸钙【重质碳酸钙】）的生产</w:t>
            </w:r>
          </w:p>
          <w:p w:rsidR="00114DAF">
            <w:pPr>
              <w:snapToGrid w:val="0"/>
              <w:spacing w:line="0" w:lineRule="atLeast"/>
              <w:jc w:val="left"/>
              <w:rPr>
                <w:sz w:val="21"/>
                <w:szCs w:val="21"/>
                <w:lang w:val="en-GB"/>
              </w:rPr>
            </w:pPr>
            <w:r>
              <w:rPr>
                <w:sz w:val="21"/>
                <w:szCs w:val="21"/>
                <w:lang w:val="en-GB"/>
              </w:rPr>
              <w:t>Q：食品添加剂【碳酸钙（重质碳酸钙）】的生产</w:t>
            </w:r>
          </w:p>
          <w:p w:rsidR="00114DAF">
            <w:pPr>
              <w:snapToGrid w:val="0"/>
              <w:spacing w:line="0" w:lineRule="atLeast"/>
              <w:jc w:val="left"/>
              <w:rPr>
                <w:sz w:val="21"/>
                <w:szCs w:val="21"/>
                <w:lang w:val="en-GB"/>
              </w:rPr>
            </w:pPr>
            <w:r>
              <w:rPr>
                <w:sz w:val="21"/>
                <w:szCs w:val="21"/>
                <w:lang w:val="en-GB"/>
              </w:rPr>
              <w:t>E：食品添加剂【碳酸钙（重质碳酸钙）】的生产所涉及场所的相关环境管理活动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黔南兴隆生物科技有限公司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贵州省黔南布依族苗族自治州独山县麻尾工业园区内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贵州省黔南州独山县麻尾工业园区内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F：位于贵州省黔南州独山县麻尾工业园区内黔南兴隆生物科技有限公司生产车间的食品添加剂（碳酸钙【重质碳酸钙】）的生产</w:t>
            </w:r>
          </w:p>
          <w:p w:rsidR="00114DAF">
            <w:pPr>
              <w:snapToGrid w:val="0"/>
              <w:spacing w:line="0" w:lineRule="atLeast"/>
              <w:jc w:val="left"/>
              <w:rPr>
                <w:sz w:val="21"/>
                <w:szCs w:val="21"/>
                <w:lang w:val="en-GB"/>
              </w:rPr>
            </w:pPr>
            <w:r>
              <w:rPr>
                <w:sz w:val="21"/>
                <w:szCs w:val="21"/>
                <w:lang w:val="en-GB"/>
              </w:rPr>
              <w:t>Q：食品添加剂【碳酸钙（重质碳酸钙）】的生产</w:t>
            </w:r>
          </w:p>
          <w:p w:rsidR="00114DAF">
            <w:pPr>
              <w:snapToGrid w:val="0"/>
              <w:spacing w:line="0" w:lineRule="atLeast"/>
              <w:jc w:val="left"/>
              <w:rPr>
                <w:sz w:val="21"/>
                <w:szCs w:val="21"/>
                <w:lang w:val="en-GB"/>
              </w:rPr>
            </w:pPr>
            <w:r>
              <w:rPr>
                <w:sz w:val="21"/>
                <w:szCs w:val="21"/>
                <w:lang w:val="en-GB"/>
              </w:rPr>
              <w:t>E：食品添加剂【碳酸钙（重质碳酸钙）】的生产所涉及场所的相关环境管理活动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