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山东中恒景新碳纤维科技发展有限公司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0354-2019-E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2017-N1EMS-2073544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