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0115-2019-2023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东莞市欧之可环保包装科技有限公司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2023年07月25日 上午至2023年07月25日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