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1351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28"/>
        <w:gridCol w:w="1238"/>
        <w:gridCol w:w="1275"/>
        <w:gridCol w:w="1529"/>
        <w:gridCol w:w="1645"/>
        <w:gridCol w:w="1190"/>
        <w:gridCol w:w="1059"/>
      </w:tblGrid>
      <w:tr w:rsidR="00076719" w14:paraId="1BA2B048" w14:textId="77777777" w:rsidTr="00076719">
        <w:trPr>
          <w:trHeight w:val="628"/>
        </w:trPr>
        <w:tc>
          <w:tcPr>
            <w:tcW w:w="1276" w:type="dxa"/>
            <w:vAlign w:val="center"/>
          </w:tcPr>
          <w:p w14:paraId="797A862B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 w14:paraId="6C7A0F7D" w14:textId="77777777" w:rsidR="00076719" w:rsidRDefault="00076719" w:rsidP="00076719">
            <w:pPr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常州常工电子科技股份有限公司</w:t>
            </w:r>
            <w:bookmarkEnd w:id="0"/>
          </w:p>
        </w:tc>
        <w:tc>
          <w:tcPr>
            <w:tcW w:w="1645" w:type="dxa"/>
            <w:vAlign w:val="center"/>
          </w:tcPr>
          <w:p w14:paraId="21B10F98" w14:textId="77777777" w:rsidR="00076719" w:rsidRDefault="00076719" w:rsidP="0007671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249" w:type="dxa"/>
            <w:gridSpan w:val="2"/>
            <w:vAlign w:val="center"/>
          </w:tcPr>
          <w:p w14:paraId="20B00453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林兵</w:t>
            </w:r>
          </w:p>
        </w:tc>
      </w:tr>
      <w:tr w:rsidR="00076719" w14:paraId="45859DF1" w14:textId="77777777" w:rsidTr="00076719">
        <w:trPr>
          <w:trHeight w:val="628"/>
        </w:trPr>
        <w:tc>
          <w:tcPr>
            <w:tcW w:w="1276" w:type="dxa"/>
            <w:vAlign w:val="center"/>
          </w:tcPr>
          <w:p w14:paraId="4B51829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110C8D5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8" w:type="dxa"/>
          </w:tcPr>
          <w:p w14:paraId="29960C75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38" w:type="dxa"/>
            <w:vAlign w:val="center"/>
          </w:tcPr>
          <w:p w14:paraId="7C68A88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6168D4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3A3699DC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BB9682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72DEB60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64FB0EE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45" w:type="dxa"/>
            <w:vAlign w:val="center"/>
          </w:tcPr>
          <w:p w14:paraId="0E778944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90" w:type="dxa"/>
            <w:vAlign w:val="center"/>
          </w:tcPr>
          <w:p w14:paraId="1AD9A4E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</w:tcPr>
          <w:p w14:paraId="2A9842C2" w14:textId="77777777" w:rsidR="00076719" w:rsidRDefault="00076719" w:rsidP="000767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E45C43A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076719" w14:paraId="5CA13188" w14:textId="77777777" w:rsidTr="00076719">
        <w:trPr>
          <w:trHeight w:val="566"/>
        </w:trPr>
        <w:tc>
          <w:tcPr>
            <w:tcW w:w="1276" w:type="dxa"/>
            <w:vAlign w:val="center"/>
          </w:tcPr>
          <w:p w14:paraId="3208FB3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1D9A76E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高精度电子计数秤</w:t>
            </w:r>
          </w:p>
        </w:tc>
        <w:tc>
          <w:tcPr>
            <w:tcW w:w="1028" w:type="dxa"/>
          </w:tcPr>
          <w:p w14:paraId="49D124E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BT00530-6LJ</w:t>
            </w:r>
          </w:p>
        </w:tc>
        <w:tc>
          <w:tcPr>
            <w:tcW w:w="1238" w:type="dxa"/>
            <w:vAlign w:val="center"/>
          </w:tcPr>
          <w:p w14:paraId="7782BF8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ACS-JS/40g~5kg</w:t>
            </w:r>
          </w:p>
        </w:tc>
        <w:tc>
          <w:tcPr>
            <w:tcW w:w="1275" w:type="dxa"/>
            <w:vAlign w:val="center"/>
          </w:tcPr>
          <w:p w14:paraId="6DFBCFE0" w14:textId="782EBCF7" w:rsidR="00076719" w:rsidRPr="00C307D5" w:rsidRDefault="00C307D5" w:rsidP="00076719">
            <w:pPr>
              <w:jc w:val="center"/>
              <w:rPr>
                <w:szCs w:val="21"/>
              </w:rPr>
            </w:pPr>
            <w:r w:rsidRPr="00C307D5">
              <w:rPr>
                <w:rFonts w:asciiTheme="minorEastAsia" w:hAnsiTheme="minorEastAsia" w:hint="eastAsia"/>
                <w:szCs w:val="21"/>
              </w:rPr>
              <w:t>Ⅲ</w:t>
            </w:r>
            <w:r w:rsidRPr="00C307D5">
              <w:rPr>
                <w:rFonts w:hint="eastAsia"/>
                <w:szCs w:val="21"/>
              </w:rPr>
              <w:t>级</w:t>
            </w:r>
            <w:r w:rsidRPr="00C307D5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7062B930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M1</w:t>
            </w:r>
            <w:r w:rsidRPr="00C307D5">
              <w:rPr>
                <w:rFonts w:hint="eastAsia"/>
                <w:szCs w:val="21"/>
              </w:rPr>
              <w:t>等级</w:t>
            </w:r>
          </w:p>
        </w:tc>
        <w:tc>
          <w:tcPr>
            <w:tcW w:w="1645" w:type="dxa"/>
            <w:vAlign w:val="center"/>
          </w:tcPr>
          <w:p w14:paraId="1667472C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常州市计量测试研究所</w:t>
            </w:r>
          </w:p>
        </w:tc>
        <w:tc>
          <w:tcPr>
            <w:tcW w:w="1190" w:type="dxa"/>
            <w:vAlign w:val="center"/>
          </w:tcPr>
          <w:p w14:paraId="132229A5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2019.6.19</w:t>
            </w:r>
          </w:p>
        </w:tc>
        <w:tc>
          <w:tcPr>
            <w:tcW w:w="1059" w:type="dxa"/>
          </w:tcPr>
          <w:p w14:paraId="20A45D6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67D26F74" w14:textId="77777777" w:rsidTr="00076719">
        <w:trPr>
          <w:trHeight w:val="546"/>
        </w:trPr>
        <w:tc>
          <w:tcPr>
            <w:tcW w:w="1276" w:type="dxa"/>
            <w:vAlign w:val="center"/>
          </w:tcPr>
          <w:p w14:paraId="2EF60FD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30C97D7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28" w:type="dxa"/>
          </w:tcPr>
          <w:p w14:paraId="3CE0504C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131093415</w:t>
            </w:r>
          </w:p>
        </w:tc>
        <w:tc>
          <w:tcPr>
            <w:tcW w:w="1238" w:type="dxa"/>
            <w:vAlign w:val="center"/>
          </w:tcPr>
          <w:p w14:paraId="0475415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0~25</w:t>
            </w:r>
            <w:r>
              <w:rPr>
                <w:rFonts w:hint="eastAsia"/>
                <w:szCs w:val="21"/>
              </w:rPr>
              <w:t>）㎜</w:t>
            </w:r>
          </w:p>
        </w:tc>
        <w:tc>
          <w:tcPr>
            <w:tcW w:w="1275" w:type="dxa"/>
            <w:vAlign w:val="center"/>
          </w:tcPr>
          <w:p w14:paraId="21575B67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±</w:t>
            </w:r>
            <w:r w:rsidRPr="00C307D5">
              <w:rPr>
                <w:rFonts w:hint="eastAsia"/>
                <w:szCs w:val="21"/>
              </w:rPr>
              <w:t>4</w:t>
            </w:r>
            <w:r w:rsidRPr="00C307D5">
              <w:rPr>
                <w:rFonts w:hint="eastAsia"/>
                <w:szCs w:val="21"/>
              </w:rPr>
              <w:t>μ</w:t>
            </w:r>
            <w:r w:rsidRPr="00C307D5">
              <w:rPr>
                <w:rFonts w:hint="eastAsia"/>
                <w:szCs w:val="21"/>
              </w:rPr>
              <w:t>m</w:t>
            </w:r>
          </w:p>
        </w:tc>
        <w:tc>
          <w:tcPr>
            <w:tcW w:w="1529" w:type="dxa"/>
            <w:vAlign w:val="center"/>
          </w:tcPr>
          <w:p w14:paraId="2F5A40E1" w14:textId="05AD3167" w:rsidR="00076719" w:rsidRPr="00C307D5" w:rsidRDefault="00076719" w:rsidP="00076719">
            <w:pPr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测微量具检定装置</w:t>
            </w:r>
            <w:bookmarkStart w:id="1" w:name="_GoBack"/>
            <w:bookmarkEnd w:id="1"/>
            <w:r w:rsidRPr="00C307D5">
              <w:rPr>
                <w:rFonts w:hint="eastAsia"/>
                <w:szCs w:val="21"/>
              </w:rPr>
              <w:t>5</w:t>
            </w:r>
            <w:r w:rsidRPr="00C307D5">
              <w:rPr>
                <w:rFonts w:hint="eastAsia"/>
                <w:szCs w:val="21"/>
              </w:rPr>
              <w:t>等</w:t>
            </w:r>
          </w:p>
        </w:tc>
        <w:tc>
          <w:tcPr>
            <w:tcW w:w="1645" w:type="dxa"/>
            <w:vAlign w:val="center"/>
          </w:tcPr>
          <w:p w14:paraId="3477D60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常州市计量测试研究所</w:t>
            </w:r>
          </w:p>
        </w:tc>
        <w:tc>
          <w:tcPr>
            <w:tcW w:w="1190" w:type="dxa"/>
            <w:vAlign w:val="center"/>
          </w:tcPr>
          <w:p w14:paraId="745984CE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2019.6.17</w:t>
            </w:r>
          </w:p>
        </w:tc>
        <w:tc>
          <w:tcPr>
            <w:tcW w:w="1059" w:type="dxa"/>
          </w:tcPr>
          <w:p w14:paraId="2948C5A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291F7DD3" w14:textId="77777777" w:rsidTr="00076719">
        <w:trPr>
          <w:trHeight w:val="568"/>
        </w:trPr>
        <w:tc>
          <w:tcPr>
            <w:tcW w:w="1276" w:type="dxa"/>
            <w:vAlign w:val="center"/>
          </w:tcPr>
          <w:p w14:paraId="0F0A974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245B1681" w14:textId="77777777" w:rsidR="00076719" w:rsidRDefault="00076719" w:rsidP="00076719">
            <w:pPr>
              <w:jc w:val="center"/>
              <w:rPr>
                <w:szCs w:val="21"/>
              </w:rPr>
            </w:pPr>
            <w:r w:rsidRPr="006D05A9">
              <w:rPr>
                <w:rFonts w:hint="eastAsia"/>
                <w:szCs w:val="21"/>
              </w:rPr>
              <w:t>三相标准电能表</w:t>
            </w:r>
          </w:p>
        </w:tc>
        <w:tc>
          <w:tcPr>
            <w:tcW w:w="1028" w:type="dxa"/>
          </w:tcPr>
          <w:p w14:paraId="557B08D0" w14:textId="77777777" w:rsidR="00076719" w:rsidRDefault="00076719" w:rsidP="00076719">
            <w:pPr>
              <w:jc w:val="center"/>
              <w:rPr>
                <w:szCs w:val="21"/>
              </w:rPr>
            </w:pPr>
            <w:r w:rsidRPr="006D05A9">
              <w:rPr>
                <w:szCs w:val="21"/>
              </w:rPr>
              <w:t>K070406</w:t>
            </w:r>
          </w:p>
        </w:tc>
        <w:tc>
          <w:tcPr>
            <w:tcW w:w="1238" w:type="dxa"/>
            <w:vAlign w:val="center"/>
          </w:tcPr>
          <w:p w14:paraId="6C0DE502" w14:textId="77777777" w:rsidR="00076719" w:rsidRDefault="00076719" w:rsidP="00076719">
            <w:pPr>
              <w:jc w:val="center"/>
              <w:rPr>
                <w:szCs w:val="21"/>
              </w:rPr>
            </w:pPr>
            <w:r w:rsidRPr="006D05A9">
              <w:rPr>
                <w:szCs w:val="21"/>
                <w:u w:val="dotted"/>
              </w:rPr>
              <w:t>HY5303C-22</w:t>
            </w:r>
          </w:p>
        </w:tc>
        <w:tc>
          <w:tcPr>
            <w:tcW w:w="1275" w:type="dxa"/>
            <w:vAlign w:val="center"/>
          </w:tcPr>
          <w:p w14:paraId="6C176892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0.1</w:t>
            </w:r>
            <w:r w:rsidRPr="00C307D5"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5913AA24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标准功率</w:t>
            </w:r>
          </w:p>
          <w:p w14:paraId="6272FFB7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电能表</w:t>
            </w:r>
          </w:p>
          <w:p w14:paraId="70C90B1C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±</w:t>
            </w:r>
            <w:r w:rsidRPr="00C307D5">
              <w:rPr>
                <w:rFonts w:hint="eastAsia"/>
                <w:szCs w:val="21"/>
              </w:rPr>
              <w:t>0.01%</w:t>
            </w:r>
          </w:p>
        </w:tc>
        <w:tc>
          <w:tcPr>
            <w:tcW w:w="1645" w:type="dxa"/>
            <w:vAlign w:val="center"/>
          </w:tcPr>
          <w:p w14:paraId="6BBC2622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2C0FD50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2019.3.1</w:t>
            </w:r>
          </w:p>
        </w:tc>
        <w:tc>
          <w:tcPr>
            <w:tcW w:w="1059" w:type="dxa"/>
          </w:tcPr>
          <w:p w14:paraId="766C0598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7E70A721" w14:textId="77777777" w:rsidTr="00076719">
        <w:trPr>
          <w:trHeight w:val="568"/>
        </w:trPr>
        <w:tc>
          <w:tcPr>
            <w:tcW w:w="1276" w:type="dxa"/>
            <w:vAlign w:val="center"/>
          </w:tcPr>
          <w:p w14:paraId="382AC6D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5C1A1E7C" w14:textId="77777777" w:rsidR="00076719" w:rsidRDefault="00076719" w:rsidP="00076719">
            <w:pPr>
              <w:tabs>
                <w:tab w:val="left" w:pos="51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单相电能表校验台</w:t>
            </w:r>
          </w:p>
        </w:tc>
        <w:tc>
          <w:tcPr>
            <w:tcW w:w="1028" w:type="dxa"/>
          </w:tcPr>
          <w:p w14:paraId="71105DBA" w14:textId="77777777" w:rsidR="00076719" w:rsidRDefault="00076719" w:rsidP="000767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D2311</w:t>
            </w:r>
          </w:p>
        </w:tc>
        <w:tc>
          <w:tcPr>
            <w:tcW w:w="1238" w:type="dxa"/>
            <w:vAlign w:val="center"/>
          </w:tcPr>
          <w:p w14:paraId="1BE88AE1" w14:textId="77777777" w:rsidR="00076719" w:rsidRDefault="00076719" w:rsidP="000767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SYD13D-24</w:t>
            </w:r>
          </w:p>
        </w:tc>
        <w:tc>
          <w:tcPr>
            <w:tcW w:w="1275" w:type="dxa"/>
            <w:vAlign w:val="center"/>
          </w:tcPr>
          <w:p w14:paraId="43249934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0.1</w:t>
            </w:r>
            <w:r w:rsidRPr="00C307D5"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6E1633F5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标准功率</w:t>
            </w:r>
          </w:p>
          <w:p w14:paraId="64D43690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电能表</w:t>
            </w:r>
          </w:p>
          <w:p w14:paraId="3C3E1631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±</w:t>
            </w:r>
            <w:r w:rsidRPr="00C307D5">
              <w:rPr>
                <w:rFonts w:hint="eastAsia"/>
                <w:szCs w:val="21"/>
              </w:rPr>
              <w:t>0.01%</w:t>
            </w:r>
          </w:p>
        </w:tc>
        <w:tc>
          <w:tcPr>
            <w:tcW w:w="1645" w:type="dxa"/>
            <w:vAlign w:val="center"/>
          </w:tcPr>
          <w:p w14:paraId="34E63483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7E794FD7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2019.3.1</w:t>
            </w:r>
          </w:p>
        </w:tc>
        <w:tc>
          <w:tcPr>
            <w:tcW w:w="1059" w:type="dxa"/>
          </w:tcPr>
          <w:p w14:paraId="0EF8EB8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11C55435" w14:textId="77777777" w:rsidTr="00076719">
        <w:trPr>
          <w:trHeight w:val="568"/>
        </w:trPr>
        <w:tc>
          <w:tcPr>
            <w:tcW w:w="1276" w:type="dxa"/>
            <w:vAlign w:val="center"/>
          </w:tcPr>
          <w:p w14:paraId="42C89E5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256E50A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标准时钟</w:t>
            </w:r>
          </w:p>
        </w:tc>
        <w:tc>
          <w:tcPr>
            <w:tcW w:w="1028" w:type="dxa"/>
          </w:tcPr>
          <w:p w14:paraId="141A1973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38" w:type="dxa"/>
            <w:vAlign w:val="center"/>
          </w:tcPr>
          <w:p w14:paraId="484F1C6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SYT110</w:t>
            </w:r>
          </w:p>
        </w:tc>
        <w:tc>
          <w:tcPr>
            <w:tcW w:w="1275" w:type="dxa"/>
            <w:vAlign w:val="center"/>
          </w:tcPr>
          <w:p w14:paraId="1E0099A5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2x10</w:t>
            </w:r>
            <w:r>
              <w:rPr>
                <w:rFonts w:hint="eastAsia"/>
                <w:szCs w:val="21"/>
                <w:vertAlign w:val="superscript"/>
              </w:rPr>
              <w:t>-9</w:t>
            </w:r>
          </w:p>
        </w:tc>
        <w:tc>
          <w:tcPr>
            <w:tcW w:w="1529" w:type="dxa"/>
            <w:vAlign w:val="center"/>
          </w:tcPr>
          <w:p w14:paraId="181311B5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铷原子频率</w:t>
            </w:r>
          </w:p>
          <w:p w14:paraId="2E9AFA2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标准装置</w:t>
            </w:r>
          </w:p>
          <w:p w14:paraId="0A7BD39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1x10</w:t>
            </w:r>
            <w:r>
              <w:rPr>
                <w:rFonts w:hint="eastAsia"/>
                <w:szCs w:val="21"/>
                <w:vertAlign w:val="superscript"/>
              </w:rPr>
              <w:t>-10</w:t>
            </w:r>
          </w:p>
        </w:tc>
        <w:tc>
          <w:tcPr>
            <w:tcW w:w="1645" w:type="dxa"/>
            <w:vAlign w:val="center"/>
          </w:tcPr>
          <w:p w14:paraId="4B70C90E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40DDF454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2019.8.19</w:t>
            </w:r>
          </w:p>
        </w:tc>
        <w:tc>
          <w:tcPr>
            <w:tcW w:w="1059" w:type="dxa"/>
          </w:tcPr>
          <w:p w14:paraId="1DF316FB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486AB39B" w14:textId="77777777" w:rsidTr="00076719">
        <w:trPr>
          <w:trHeight w:val="568"/>
        </w:trPr>
        <w:tc>
          <w:tcPr>
            <w:tcW w:w="1276" w:type="dxa"/>
            <w:vAlign w:val="center"/>
          </w:tcPr>
          <w:p w14:paraId="5A3C317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5243B07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双波纹管减压计</w:t>
            </w:r>
          </w:p>
        </w:tc>
        <w:tc>
          <w:tcPr>
            <w:tcW w:w="1028" w:type="dxa"/>
          </w:tcPr>
          <w:p w14:paraId="09D5FBE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1788</w:t>
            </w:r>
          </w:p>
        </w:tc>
        <w:tc>
          <w:tcPr>
            <w:tcW w:w="1238" w:type="dxa"/>
            <w:vAlign w:val="center"/>
          </w:tcPr>
          <w:p w14:paraId="712DC6F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CWC-280A</w:t>
            </w:r>
          </w:p>
        </w:tc>
        <w:tc>
          <w:tcPr>
            <w:tcW w:w="1275" w:type="dxa"/>
            <w:vAlign w:val="center"/>
          </w:tcPr>
          <w:p w14:paraId="04373A8B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级（上限值的±</w:t>
            </w:r>
            <w:r>
              <w:rPr>
                <w:rFonts w:hint="eastAsia"/>
                <w:szCs w:val="21"/>
              </w:rPr>
              <w:t>1%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29" w:type="dxa"/>
            <w:vAlign w:val="center"/>
          </w:tcPr>
          <w:p w14:paraId="55CD922E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级活塞式压力计标准装置</w:t>
            </w:r>
            <w:r>
              <w:rPr>
                <w:rFonts w:hint="eastAsia"/>
                <w:szCs w:val="21"/>
              </w:rPr>
              <w:t>/0.05</w:t>
            </w:r>
            <w:r>
              <w:rPr>
                <w:rFonts w:hint="eastAsia"/>
                <w:szCs w:val="21"/>
              </w:rPr>
              <w:t>级；数字压力控制器</w:t>
            </w:r>
            <w:r>
              <w:rPr>
                <w:rFonts w:hint="eastAsia"/>
                <w:szCs w:val="21"/>
              </w:rPr>
              <w:t>/0.01</w:t>
            </w:r>
            <w:r>
              <w:rPr>
                <w:rFonts w:hint="eastAsia"/>
                <w:szCs w:val="21"/>
              </w:rPr>
              <w:t>级；</w:t>
            </w:r>
          </w:p>
        </w:tc>
        <w:tc>
          <w:tcPr>
            <w:tcW w:w="1645" w:type="dxa"/>
            <w:vAlign w:val="center"/>
          </w:tcPr>
          <w:p w14:paraId="4A6DC494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701B41B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2019.9.20</w:t>
            </w:r>
          </w:p>
        </w:tc>
        <w:tc>
          <w:tcPr>
            <w:tcW w:w="1059" w:type="dxa"/>
          </w:tcPr>
          <w:p w14:paraId="60B6306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351AA454" w14:textId="77777777" w:rsidTr="00076719">
        <w:trPr>
          <w:trHeight w:val="2090"/>
        </w:trPr>
        <w:tc>
          <w:tcPr>
            <w:tcW w:w="11232" w:type="dxa"/>
            <w:gridSpan w:val="9"/>
          </w:tcPr>
          <w:p w14:paraId="40792E41" w14:textId="7777777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3F05181" w14:textId="7777777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357365D4" w14:textId="0FA21549" w:rsidR="00076719" w:rsidRDefault="00076719" w:rsidP="0007671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提供的设备校准证书由</w:t>
            </w:r>
            <w:r>
              <w:rPr>
                <w:rFonts w:hint="eastAsia"/>
                <w:szCs w:val="21"/>
              </w:rPr>
              <w:t>常州市计量测试研究所和江苏省计量科学研究院检定、校准</w:t>
            </w:r>
            <w:r>
              <w:rPr>
                <w:rFonts w:ascii="宋体" w:hAnsi="宋体" w:hint="eastAsia"/>
                <w:szCs w:val="21"/>
              </w:rPr>
              <w:t>，抽查6份</w:t>
            </w:r>
            <w:r>
              <w:rPr>
                <w:rFonts w:ascii="Times New Roman" w:hAnsi="Times New Roman" w:hint="eastAsia"/>
                <w:szCs w:val="21"/>
              </w:rPr>
              <w:t>测量设备，经查其校准证书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，填写规范，符合要求。</w:t>
            </w:r>
            <w:r w:rsidR="00E94EA7">
              <w:rPr>
                <w:rFonts w:ascii="Times New Roman" w:hAnsi="Times New Roman" w:hint="eastAsia"/>
                <w:szCs w:val="21"/>
              </w:rPr>
              <w:t>（其中两份因疫情原因，国家规定可将有效期延长三个月）</w:t>
            </w:r>
          </w:p>
          <w:p w14:paraId="2716570D" w14:textId="77777777" w:rsidR="00076719" w:rsidRPr="00735013" w:rsidRDefault="00076719" w:rsidP="00076719">
            <w:pPr>
              <w:rPr>
                <w:rFonts w:ascii="宋体" w:hAnsi="宋体"/>
                <w:szCs w:val="21"/>
              </w:rPr>
            </w:pPr>
          </w:p>
          <w:p w14:paraId="1F1649D1" w14:textId="77777777" w:rsidR="00076719" w:rsidRPr="006D05A9" w:rsidRDefault="00076719" w:rsidP="00076719">
            <w:pPr>
              <w:rPr>
                <w:szCs w:val="21"/>
              </w:rPr>
            </w:pPr>
          </w:p>
        </w:tc>
      </w:tr>
      <w:tr w:rsidR="00076719" w14:paraId="17CFE7CF" w14:textId="77777777" w:rsidTr="00076719">
        <w:trPr>
          <w:trHeight w:val="557"/>
        </w:trPr>
        <w:tc>
          <w:tcPr>
            <w:tcW w:w="11232" w:type="dxa"/>
            <w:gridSpan w:val="9"/>
          </w:tcPr>
          <w:p w14:paraId="5A1EF657" w14:textId="7777777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B6DCAA6" w14:textId="77777777" w:rsidR="00076719" w:rsidRDefault="00076719" w:rsidP="00076719">
            <w:pPr>
              <w:rPr>
                <w:rFonts w:ascii="宋体" w:eastAsia="宋体" w:hAnsi="宋体" w:cs="Times New Roman"/>
                <w:szCs w:val="21"/>
              </w:rPr>
            </w:pPr>
          </w:p>
          <w:p w14:paraId="70DD60E9" w14:textId="1E165FA3" w:rsidR="00076719" w:rsidRDefault="00343D62" w:rsidP="00076719">
            <w:pPr>
              <w:rPr>
                <w:rFonts w:ascii="宋体" w:eastAsia="宋体" w:hAnsi="宋体" w:cs="Times New Roman"/>
                <w:szCs w:val="21"/>
              </w:rPr>
            </w:pPr>
            <w:r w:rsidRPr="00343D6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04A72C1" wp14:editId="1499677E">
                  <wp:simplePos x="0" y="0"/>
                  <wp:positionH relativeFrom="column">
                    <wp:posOffset>4913748</wp:posOffset>
                  </wp:positionH>
                  <wp:positionV relativeFrom="paragraph">
                    <wp:posOffset>70973</wp:posOffset>
                  </wp:positionV>
                  <wp:extent cx="640323" cy="404037"/>
                  <wp:effectExtent l="0" t="0" r="762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23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719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1DFCA567" wp14:editId="0062128D">
                  <wp:simplePos x="0" y="0"/>
                  <wp:positionH relativeFrom="column">
                    <wp:posOffset>841478</wp:posOffset>
                  </wp:positionH>
                  <wp:positionV relativeFrom="paragraph">
                    <wp:posOffset>170268</wp:posOffset>
                  </wp:positionV>
                  <wp:extent cx="561975" cy="30480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DBCDC4" w14:textId="467F5616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671D39C" w14:textId="7777777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2205747" w14:textId="77777777" w:rsidR="004907E7" w:rsidRDefault="00252849">
      <w:pPr>
        <w:spacing w:before="240" w:after="240"/>
        <w:ind w:firstLineChars="1050" w:firstLine="2951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表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2" w:name="合同编号"/>
      <w:r>
        <w:rPr>
          <w:szCs w:val="21"/>
          <w:u w:val="single"/>
        </w:rPr>
        <w:t>0038-2020</w:t>
      </w:r>
      <w:bookmarkEnd w:id="2"/>
    </w:p>
    <w:p w14:paraId="5405F8BE" w14:textId="77777777" w:rsidR="004907E7" w:rsidRDefault="004907E7" w:rsidP="00076719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4907E7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AD027" w14:textId="77777777" w:rsidR="00B971D0" w:rsidRDefault="00B971D0">
      <w:r>
        <w:separator/>
      </w:r>
    </w:p>
  </w:endnote>
  <w:endnote w:type="continuationSeparator" w:id="0">
    <w:p w14:paraId="4F9BC03B" w14:textId="77777777" w:rsidR="00B971D0" w:rsidRDefault="00B9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72DFAA1" w14:textId="77777777" w:rsidR="004907E7" w:rsidRDefault="00252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9F4C00A" w14:textId="77777777" w:rsidR="004907E7" w:rsidRDefault="00490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22F34" w14:textId="77777777" w:rsidR="00B971D0" w:rsidRDefault="00B971D0">
      <w:r>
        <w:separator/>
      </w:r>
    </w:p>
  </w:footnote>
  <w:footnote w:type="continuationSeparator" w:id="0">
    <w:p w14:paraId="0821B4E6" w14:textId="77777777" w:rsidR="00B971D0" w:rsidRDefault="00B9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2A63D" w14:textId="77777777" w:rsidR="004907E7" w:rsidRDefault="0025284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4656" behindDoc="1" locked="0" layoutInCell="1" allowOverlap="1" wp14:anchorId="23EF77FD" wp14:editId="34DAF2C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C032AD" w14:textId="77777777" w:rsidR="004907E7" w:rsidRDefault="0025284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64D963" w14:textId="77777777" w:rsidR="004907E7" w:rsidRDefault="00252849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9FF21D" wp14:editId="6918231E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4FBB9" w14:textId="77777777" w:rsidR="004907E7" w:rsidRDefault="0025284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E9FF2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" stroked="f">
              <v:textbox>
                <w:txbxContent>
                  <w:p w14:paraId="45C4FBB9" w14:textId="77777777" w:rsidR="004907E7" w:rsidRDefault="0025284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8CD311" w14:textId="7D25387C" w:rsidR="004907E7" w:rsidRDefault="00252849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0814E8" wp14:editId="7716EE68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A6AA1A2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8"/>
    <w:rsid w:val="00076719"/>
    <w:rsid w:val="00252849"/>
    <w:rsid w:val="00276A16"/>
    <w:rsid w:val="002A711B"/>
    <w:rsid w:val="00343D62"/>
    <w:rsid w:val="004907E7"/>
    <w:rsid w:val="00692A5C"/>
    <w:rsid w:val="006D05A9"/>
    <w:rsid w:val="00735013"/>
    <w:rsid w:val="009456C6"/>
    <w:rsid w:val="00A822D8"/>
    <w:rsid w:val="00B971D0"/>
    <w:rsid w:val="00C307D5"/>
    <w:rsid w:val="00E94EA7"/>
    <w:rsid w:val="1AC23FFE"/>
    <w:rsid w:val="1F557A56"/>
    <w:rsid w:val="2148584A"/>
    <w:rsid w:val="24BB059E"/>
    <w:rsid w:val="2AC30D65"/>
    <w:rsid w:val="2ACA2E63"/>
    <w:rsid w:val="2ACC3860"/>
    <w:rsid w:val="32406EB6"/>
    <w:rsid w:val="3FC57C6F"/>
    <w:rsid w:val="46F94A1A"/>
    <w:rsid w:val="57DD196C"/>
    <w:rsid w:val="5D2C6EE4"/>
    <w:rsid w:val="64D5566A"/>
    <w:rsid w:val="798A150A"/>
    <w:rsid w:val="7BD14916"/>
    <w:rsid w:val="7F632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8CD7"/>
  <w15:docId w15:val="{7B9F72EB-D2C2-47B6-AC7F-5A15AB76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2020-03-31T07:51:00Z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