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AEC4" w14:textId="2DD2F067" w:rsidR="0096132D" w:rsidRDefault="006464C5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00</w:t>
      </w:r>
      <w:r w:rsidR="00DE5A91">
        <w:rPr>
          <w:rFonts w:ascii="Times New Roman" w:hAnsi="Times New Roman" w:cs="Times New Roman" w:hint="eastAsia"/>
          <w:sz w:val="20"/>
          <w:szCs w:val="24"/>
          <w:u w:val="single"/>
        </w:rPr>
        <w:t>38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4D63769C" w14:textId="77777777" w:rsidR="0096132D" w:rsidRDefault="006464C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701"/>
        <w:gridCol w:w="992"/>
        <w:gridCol w:w="425"/>
        <w:gridCol w:w="1418"/>
        <w:gridCol w:w="425"/>
        <w:gridCol w:w="1276"/>
        <w:gridCol w:w="1167"/>
      </w:tblGrid>
      <w:tr w:rsidR="0096132D" w14:paraId="0F414054" w14:textId="77777777">
        <w:trPr>
          <w:trHeight w:val="427"/>
        </w:trPr>
        <w:tc>
          <w:tcPr>
            <w:tcW w:w="1526" w:type="dxa"/>
            <w:gridSpan w:val="2"/>
            <w:vAlign w:val="center"/>
          </w:tcPr>
          <w:p w14:paraId="7BCA1D9A" w14:textId="77777777" w:rsidR="0096132D" w:rsidRDefault="006464C5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13DEA278" w14:textId="77777777" w:rsidR="0096132D" w:rsidRDefault="006464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三相电能表电能误差检定</w:t>
            </w:r>
          </w:p>
          <w:p w14:paraId="5F0BA371" w14:textId="77777777" w:rsidR="0096132D" w:rsidRDefault="006464C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268" w:type="dxa"/>
            <w:gridSpan w:val="3"/>
            <w:vAlign w:val="center"/>
          </w:tcPr>
          <w:p w14:paraId="5C8A1BB0" w14:textId="77777777" w:rsidR="0096132D" w:rsidRDefault="006464C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39550F85" w14:textId="77777777" w:rsidR="0096132D" w:rsidRDefault="006464C5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0.1Ib≤I≤Imax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±1</w:t>
            </w:r>
            <w:r>
              <w:rPr>
                <w:rFonts w:ascii="仿宋" w:eastAsia="仿宋" w:hAnsi="仿宋" w:cs="宋体"/>
                <w:color w:val="000000"/>
                <w:sz w:val="18"/>
                <w:szCs w:val="18"/>
              </w:rPr>
              <w:t>%</w:t>
            </w:r>
          </w:p>
        </w:tc>
      </w:tr>
      <w:tr w:rsidR="0096132D" w14:paraId="1E344160" w14:textId="77777777">
        <w:trPr>
          <w:trHeight w:val="419"/>
        </w:trPr>
        <w:tc>
          <w:tcPr>
            <w:tcW w:w="4219" w:type="dxa"/>
            <w:gridSpan w:val="4"/>
            <w:vAlign w:val="center"/>
          </w:tcPr>
          <w:p w14:paraId="554D9647" w14:textId="77777777" w:rsidR="0096132D" w:rsidRDefault="006464C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5"/>
            <w:vAlign w:val="center"/>
          </w:tcPr>
          <w:p w14:paraId="1C8B11BD" w14:textId="77777777" w:rsidR="0096132D" w:rsidRDefault="006464C5">
            <w:r>
              <w:rPr>
                <w:rFonts w:ascii="宋体" w:hAnsi="宋体"/>
                <w:szCs w:val="21"/>
              </w:rPr>
              <w:t>JJG596-2012</w:t>
            </w:r>
          </w:p>
        </w:tc>
      </w:tr>
      <w:tr w:rsidR="0096132D" w14:paraId="72C4FB61" w14:textId="77777777">
        <w:trPr>
          <w:trHeight w:val="2228"/>
        </w:trPr>
        <w:tc>
          <w:tcPr>
            <w:tcW w:w="8930" w:type="dxa"/>
            <w:gridSpan w:val="9"/>
          </w:tcPr>
          <w:p w14:paraId="55BCBED0" w14:textId="77777777" w:rsidR="0096132D" w:rsidRDefault="006464C5">
            <w:r>
              <w:rPr>
                <w:rFonts w:hint="eastAsia"/>
              </w:rPr>
              <w:t>计量要求导出方法</w:t>
            </w:r>
          </w:p>
          <w:p w14:paraId="44F12195" w14:textId="77777777" w:rsidR="0096132D" w:rsidRDefault="0096132D">
            <w:pPr>
              <w:ind w:firstLineChars="300" w:firstLine="630"/>
            </w:pPr>
          </w:p>
          <w:p w14:paraId="71A219CF" w14:textId="77777777" w:rsidR="0096132D" w:rsidRDefault="006464C5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t xml:space="preserve">JJG596-2012 </w:t>
            </w:r>
            <w:r>
              <w:rPr>
                <w:rFonts w:hint="eastAsia"/>
              </w:rPr>
              <w:t>《电子式交流电能表检定规程》规定：直接接入式有功</w:t>
            </w:r>
            <w:r>
              <w:rPr>
                <w:rFonts w:ascii="宋体" w:hAnsi="宋体" w:hint="eastAsia"/>
                <w:szCs w:val="21"/>
              </w:rPr>
              <w:t>三相电能表，当负载电流</w:t>
            </w:r>
            <w:r>
              <w:rPr>
                <w:rFonts w:ascii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hAnsiTheme="minorEastAsia" w:cs="Times New Roman"/>
                <w:szCs w:val="21"/>
              </w:rPr>
              <w:t>0.1Ib≤I≤Imax</w:t>
            </w:r>
            <w:r>
              <w:rPr>
                <w:rFonts w:asciiTheme="minorEastAsia" w:hAnsiTheme="minorEastAsia" w:cs="Times New Roman" w:hint="eastAsia"/>
                <w:szCs w:val="21"/>
              </w:rPr>
              <w:t>）时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Cs w:val="21"/>
              </w:rPr>
              <w:t>电能基本误差限为</w:t>
            </w:r>
            <w:r>
              <w:rPr>
                <w:rFonts w:ascii="仿宋" w:eastAsia="仿宋" w:hAnsi="仿宋" w:cs="宋体" w:hint="eastAsia"/>
                <w:szCs w:val="21"/>
              </w:rPr>
              <w:t>±1</w:t>
            </w:r>
            <w:r>
              <w:rPr>
                <w:rFonts w:ascii="仿宋" w:eastAsia="仿宋" w:hAnsi="仿宋" w:cs="宋体"/>
                <w:szCs w:val="21"/>
              </w:rPr>
              <w:t>%</w:t>
            </w:r>
            <w:r>
              <w:rPr>
                <w:rFonts w:ascii="仿宋" w:eastAsia="仿宋" w:hAnsi="仿宋" w:cs="宋体" w:hint="eastAsia"/>
                <w:szCs w:val="21"/>
              </w:rPr>
              <w:t>，即为计量要求。</w:t>
            </w:r>
          </w:p>
        </w:tc>
      </w:tr>
      <w:tr w:rsidR="0096132D" w14:paraId="2165D424" w14:textId="7777777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9ECA8B6" w14:textId="77777777" w:rsidR="0096132D" w:rsidRDefault="006464C5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5710F3F4" w14:textId="77777777" w:rsidR="0096132D" w:rsidRDefault="006464C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406BCD6E" w14:textId="77777777" w:rsidR="0096132D" w:rsidRDefault="006464C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14:paraId="02B4BD1F" w14:textId="77777777" w:rsidR="0096132D" w:rsidRDefault="006464C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6AC7FEAA" w14:textId="77777777" w:rsidR="0096132D" w:rsidRDefault="006464C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581A6A4" w14:textId="77777777" w:rsidR="0096132D" w:rsidRDefault="006464C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9E294C1" w14:textId="77777777" w:rsidR="0096132D" w:rsidRDefault="006464C5">
            <w:pPr>
              <w:jc w:val="center"/>
            </w:pPr>
            <w:r>
              <w:rPr>
                <w:rFonts w:hint="eastAsia"/>
              </w:rPr>
              <w:t>检定证书</w:t>
            </w:r>
          </w:p>
          <w:p w14:paraId="74718C46" w14:textId="77777777" w:rsidR="0096132D" w:rsidRDefault="006464C5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14:paraId="431F434E" w14:textId="77777777" w:rsidR="0096132D" w:rsidRDefault="006464C5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96132D" w14:paraId="4EA1007A" w14:textId="77777777">
        <w:trPr>
          <w:trHeight w:val="337"/>
        </w:trPr>
        <w:tc>
          <w:tcPr>
            <w:tcW w:w="1101" w:type="dxa"/>
            <w:vMerge/>
          </w:tcPr>
          <w:p w14:paraId="5A882385" w14:textId="77777777" w:rsidR="0096132D" w:rsidRDefault="0096132D"/>
        </w:tc>
        <w:tc>
          <w:tcPr>
            <w:tcW w:w="2126" w:type="dxa"/>
            <w:gridSpan w:val="2"/>
            <w:vAlign w:val="center"/>
          </w:tcPr>
          <w:p w14:paraId="33C7993B" w14:textId="77777777" w:rsidR="0096132D" w:rsidRDefault="006464C5">
            <w:pPr>
              <w:jc w:val="center"/>
            </w:pPr>
            <w:r>
              <w:rPr>
                <w:rFonts w:hint="eastAsia"/>
              </w:rPr>
              <w:t>三相电能表检定装置</w:t>
            </w:r>
          </w:p>
        </w:tc>
        <w:tc>
          <w:tcPr>
            <w:tcW w:w="1417" w:type="dxa"/>
            <w:gridSpan w:val="2"/>
            <w:vAlign w:val="center"/>
          </w:tcPr>
          <w:p w14:paraId="0B4E4634" w14:textId="77777777" w:rsidR="0096132D" w:rsidRDefault="006464C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XSE-16</w:t>
            </w:r>
          </w:p>
        </w:tc>
        <w:tc>
          <w:tcPr>
            <w:tcW w:w="1418" w:type="dxa"/>
            <w:vAlign w:val="center"/>
          </w:tcPr>
          <w:p w14:paraId="54E7DD3B" w14:textId="77777777" w:rsidR="0096132D" w:rsidRDefault="006464C5">
            <w:pPr>
              <w:jc w:val="center"/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701" w:type="dxa"/>
            <w:gridSpan w:val="2"/>
            <w:vAlign w:val="center"/>
          </w:tcPr>
          <w:p w14:paraId="5E1EFDF1" w14:textId="77777777" w:rsidR="0096132D" w:rsidRDefault="006464C5">
            <w:pPr>
              <w:jc w:val="center"/>
            </w:pPr>
            <w:r>
              <w:rPr>
                <w:rFonts w:hint="eastAsia"/>
              </w:rPr>
              <w:t>E2019-300997</w:t>
            </w:r>
          </w:p>
        </w:tc>
        <w:tc>
          <w:tcPr>
            <w:tcW w:w="1167" w:type="dxa"/>
            <w:vAlign w:val="center"/>
          </w:tcPr>
          <w:p w14:paraId="6600FAC3" w14:textId="77777777" w:rsidR="0096132D" w:rsidRDefault="006464C5">
            <w:pPr>
              <w:jc w:val="center"/>
            </w:pPr>
            <w:r>
              <w:rPr>
                <w:rFonts w:hint="eastAsia"/>
              </w:rPr>
              <w:t>2019-3-1</w:t>
            </w:r>
          </w:p>
        </w:tc>
      </w:tr>
      <w:tr w:rsidR="0096132D" w14:paraId="4CF90FEE" w14:textId="77777777">
        <w:trPr>
          <w:trHeight w:val="337"/>
        </w:trPr>
        <w:tc>
          <w:tcPr>
            <w:tcW w:w="1101" w:type="dxa"/>
            <w:vMerge/>
          </w:tcPr>
          <w:p w14:paraId="119C28E8" w14:textId="77777777" w:rsidR="0096132D" w:rsidRDefault="0096132D"/>
        </w:tc>
        <w:tc>
          <w:tcPr>
            <w:tcW w:w="2126" w:type="dxa"/>
            <w:gridSpan w:val="2"/>
          </w:tcPr>
          <w:p w14:paraId="2EDA04EE" w14:textId="77777777" w:rsidR="0096132D" w:rsidRDefault="0096132D"/>
        </w:tc>
        <w:tc>
          <w:tcPr>
            <w:tcW w:w="1417" w:type="dxa"/>
            <w:gridSpan w:val="2"/>
          </w:tcPr>
          <w:p w14:paraId="7CFBDE39" w14:textId="77777777" w:rsidR="0096132D" w:rsidRDefault="0096132D"/>
        </w:tc>
        <w:tc>
          <w:tcPr>
            <w:tcW w:w="1418" w:type="dxa"/>
          </w:tcPr>
          <w:p w14:paraId="658920A6" w14:textId="77777777" w:rsidR="0096132D" w:rsidRDefault="0096132D"/>
        </w:tc>
        <w:tc>
          <w:tcPr>
            <w:tcW w:w="1701" w:type="dxa"/>
            <w:gridSpan w:val="2"/>
          </w:tcPr>
          <w:p w14:paraId="58B66887" w14:textId="77777777" w:rsidR="0096132D" w:rsidRDefault="0096132D"/>
        </w:tc>
        <w:tc>
          <w:tcPr>
            <w:tcW w:w="1167" w:type="dxa"/>
          </w:tcPr>
          <w:p w14:paraId="68D4F648" w14:textId="77777777" w:rsidR="0096132D" w:rsidRDefault="0096132D"/>
        </w:tc>
      </w:tr>
      <w:tr w:rsidR="0096132D" w14:paraId="61DEAC05" w14:textId="77777777">
        <w:trPr>
          <w:trHeight w:val="337"/>
        </w:trPr>
        <w:tc>
          <w:tcPr>
            <w:tcW w:w="1101" w:type="dxa"/>
            <w:vMerge/>
          </w:tcPr>
          <w:p w14:paraId="09E50D42" w14:textId="77777777" w:rsidR="0096132D" w:rsidRDefault="0096132D"/>
        </w:tc>
        <w:tc>
          <w:tcPr>
            <w:tcW w:w="2126" w:type="dxa"/>
            <w:gridSpan w:val="2"/>
          </w:tcPr>
          <w:p w14:paraId="333A50C1" w14:textId="77777777" w:rsidR="0096132D" w:rsidRDefault="0096132D"/>
        </w:tc>
        <w:tc>
          <w:tcPr>
            <w:tcW w:w="1417" w:type="dxa"/>
            <w:gridSpan w:val="2"/>
          </w:tcPr>
          <w:p w14:paraId="5F38C34B" w14:textId="77777777" w:rsidR="0096132D" w:rsidRDefault="0096132D"/>
        </w:tc>
        <w:tc>
          <w:tcPr>
            <w:tcW w:w="1418" w:type="dxa"/>
          </w:tcPr>
          <w:p w14:paraId="1FA90384" w14:textId="77777777" w:rsidR="0096132D" w:rsidRDefault="0096132D"/>
        </w:tc>
        <w:tc>
          <w:tcPr>
            <w:tcW w:w="1701" w:type="dxa"/>
            <w:gridSpan w:val="2"/>
          </w:tcPr>
          <w:p w14:paraId="31F8AEAE" w14:textId="77777777" w:rsidR="0096132D" w:rsidRDefault="0096132D"/>
        </w:tc>
        <w:tc>
          <w:tcPr>
            <w:tcW w:w="1167" w:type="dxa"/>
          </w:tcPr>
          <w:p w14:paraId="2C5206E1" w14:textId="77777777" w:rsidR="0096132D" w:rsidRDefault="0096132D"/>
        </w:tc>
      </w:tr>
      <w:tr w:rsidR="0096132D" w14:paraId="281EC614" w14:textId="77777777">
        <w:trPr>
          <w:trHeight w:val="3115"/>
        </w:trPr>
        <w:tc>
          <w:tcPr>
            <w:tcW w:w="8930" w:type="dxa"/>
            <w:gridSpan w:val="9"/>
          </w:tcPr>
          <w:p w14:paraId="367A2431" w14:textId="77777777" w:rsidR="0096132D" w:rsidRDefault="006464C5">
            <w:r>
              <w:rPr>
                <w:rFonts w:hint="eastAsia"/>
              </w:rPr>
              <w:t>计量验证记录（另附）</w:t>
            </w:r>
          </w:p>
          <w:p w14:paraId="06CB469E" w14:textId="77777777" w:rsidR="0096132D" w:rsidRDefault="006464C5">
            <w:pPr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>
              <w:rPr>
                <w:rFonts w:ascii="宋体" w:hAnsi="宋体"/>
                <w:szCs w:val="21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最</w:t>
            </w:r>
            <w:r>
              <w:rPr>
                <w:rFonts w:ascii="宋体" w:hAnsi="宋体"/>
                <w:szCs w:val="21"/>
              </w:rPr>
              <w:t>大</w:t>
            </w:r>
            <w:r>
              <w:rPr>
                <w:rFonts w:ascii="宋体" w:hAnsi="宋体" w:hint="eastAsia"/>
                <w:szCs w:val="21"/>
              </w:rPr>
              <w:t>允许</w:t>
            </w:r>
            <w:r>
              <w:rPr>
                <w:rFonts w:ascii="宋体" w:hAnsi="宋体"/>
                <w:szCs w:val="21"/>
              </w:rPr>
              <w:t>误差为被测量参数</w:t>
            </w:r>
            <w:r>
              <w:rPr>
                <w:rFonts w:ascii="宋体" w:hAnsi="宋体" w:hint="eastAsia"/>
                <w:szCs w:val="21"/>
              </w:rPr>
              <w:t>容</w:t>
            </w:r>
            <w:r>
              <w:rPr>
                <w:rFonts w:ascii="宋体" w:hAnsi="宋体"/>
                <w:szCs w:val="21"/>
              </w:rPr>
              <w:t>差</w:t>
            </w:r>
            <w:r>
              <w:rPr>
                <w:rFonts w:ascii="宋体" w:hAnsi="宋体" w:hint="eastAsia"/>
                <w:szCs w:val="21"/>
              </w:rPr>
              <w:t>1/3</w:t>
            </w:r>
            <w:r>
              <w:rPr>
                <w:rFonts w:ascii="宋体" w:hAnsi="宋体"/>
                <w:szCs w:val="21"/>
              </w:rPr>
              <w:t>~1/10</w:t>
            </w:r>
            <w:r>
              <w:rPr>
                <w:rFonts w:ascii="宋体" w:hAnsi="宋体" w:hint="eastAsia"/>
                <w:szCs w:val="21"/>
              </w:rPr>
              <w:t>倍</w:t>
            </w:r>
            <w:r>
              <w:rPr>
                <w:rFonts w:ascii="宋体" w:hAnsi="宋体"/>
                <w:szCs w:val="21"/>
              </w:rPr>
              <w:t>要求，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52837A0" wp14:editId="02EAE23A">
                  <wp:extent cx="1047115" cy="360045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91" cy="37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由</w:t>
            </w:r>
            <w:r>
              <w:rPr>
                <w:rFonts w:ascii="宋体" w:hAnsi="宋体"/>
                <w:szCs w:val="21"/>
              </w:rPr>
              <w:t>于是高度控制的测量过程，</w:t>
            </w:r>
            <w:r>
              <w:rPr>
                <w:rFonts w:ascii="宋体" w:hAnsi="宋体" w:hint="eastAsia"/>
                <w:szCs w:val="21"/>
              </w:rPr>
              <w:t>取10倍</w:t>
            </w:r>
            <w:r>
              <w:rPr>
                <w:rFonts w:ascii="宋体" w:hAnsi="宋体"/>
                <w:szCs w:val="21"/>
              </w:rPr>
              <w:t>，被测量参数</w:t>
            </w:r>
            <w:r>
              <w:rPr>
                <w:rFonts w:ascii="宋体" w:hAnsi="宋体" w:hint="eastAsia"/>
                <w:szCs w:val="21"/>
              </w:rPr>
              <w:t>最</w:t>
            </w:r>
            <w:r>
              <w:rPr>
                <w:rFonts w:ascii="宋体" w:hAnsi="宋体"/>
                <w:szCs w:val="21"/>
              </w:rPr>
              <w:t>大允许误差为</w:t>
            </w: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则</w:t>
            </w:r>
            <w:r>
              <w:rPr>
                <w:rFonts w:ascii="宋体" w:hAnsi="宋体" w:hint="eastAsia"/>
                <w:szCs w:val="21"/>
              </w:rPr>
              <w:t>测量设备</w:t>
            </w:r>
            <w:r>
              <w:rPr>
                <w:rFonts w:ascii="宋体" w:hAnsi="宋体"/>
                <w:szCs w:val="21"/>
              </w:rPr>
              <w:t>的最大允许误差为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，即</w:t>
            </w:r>
            <w:r>
              <w:rPr>
                <w:rFonts w:ascii="宋体" w:hAnsi="宋体"/>
                <w:szCs w:val="21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能满足产品检验中电能表电流测量的预期使用要求。</w:t>
            </w:r>
          </w:p>
          <w:p w14:paraId="3F60D492" w14:textId="77777777" w:rsidR="0096132D" w:rsidRDefault="0096132D"/>
          <w:p w14:paraId="00C7AF39" w14:textId="77777777" w:rsidR="0096132D" w:rsidRDefault="0096132D"/>
          <w:p w14:paraId="0799CA71" w14:textId="77777777" w:rsidR="0096132D" w:rsidRDefault="0096132D"/>
          <w:p w14:paraId="31F81563" w14:textId="77777777" w:rsidR="0096132D" w:rsidRDefault="006464C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Wingdings 2" w:hAnsi="宋体"/>
                <w:sz w:val="24"/>
                <w:szCs w:val="24"/>
              </w:rPr>
              <w:t></w:t>
            </w:r>
            <w:r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5594F1F" w14:textId="77777777" w:rsidR="0096132D" w:rsidRDefault="0096132D">
            <w:pPr>
              <w:rPr>
                <w:szCs w:val="21"/>
              </w:rPr>
            </w:pPr>
          </w:p>
          <w:p w14:paraId="1E3D136C" w14:textId="4AC8E483" w:rsidR="0096132D" w:rsidRDefault="006464C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114300" distR="114300" wp14:anchorId="07F56A2B" wp14:editId="6CF6B5B5">
                  <wp:extent cx="566420" cy="357505"/>
                  <wp:effectExtent l="0" t="0" r="12700" b="8255"/>
                  <wp:docPr id="4" name="图片 4" descr="e12eedc9688d7674480eaf14f7b1c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2eedc9688d7674480eaf14f7b1c4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>
              <w:t xml:space="preserve">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240742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40742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6132D" w14:paraId="27AC5F0A" w14:textId="77777777">
        <w:trPr>
          <w:trHeight w:val="3400"/>
        </w:trPr>
        <w:tc>
          <w:tcPr>
            <w:tcW w:w="8930" w:type="dxa"/>
            <w:gridSpan w:val="9"/>
          </w:tcPr>
          <w:p w14:paraId="3FA1B310" w14:textId="77777777" w:rsidR="0096132D" w:rsidRDefault="006464C5">
            <w:r>
              <w:rPr>
                <w:rFonts w:hint="eastAsia"/>
              </w:rPr>
              <w:t>认证审核记录：</w:t>
            </w:r>
          </w:p>
          <w:p w14:paraId="395F3B13" w14:textId="77777777" w:rsidR="0096132D" w:rsidRDefault="0096132D">
            <w:pPr>
              <w:ind w:firstLineChars="200" w:firstLine="420"/>
            </w:pPr>
          </w:p>
          <w:p w14:paraId="156A2A5C" w14:textId="77777777" w:rsidR="0096132D" w:rsidRDefault="006464C5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6D75E27A" w14:textId="036618F1" w:rsidR="0096132D" w:rsidRDefault="006464C5">
            <w:r>
              <w:rPr>
                <w:rFonts w:hint="eastAsia"/>
              </w:rPr>
              <w:t>审核员签字：</w:t>
            </w:r>
            <w:r w:rsidR="00DE5A91">
              <w:rPr>
                <w:rFonts w:ascii="等线" w:eastAsia="等线" w:hAnsi="等线" w:cs="Times New Roman"/>
                <w:noProof/>
              </w:rPr>
              <w:t xml:space="preserve"> </w:t>
            </w:r>
            <w:r w:rsidR="00DE5A91">
              <w:rPr>
                <w:noProof/>
              </w:rPr>
              <w:drawing>
                <wp:inline distT="0" distB="0" distL="0" distR="0" wp14:anchorId="5060D080" wp14:editId="23116C81">
                  <wp:extent cx="688975" cy="3778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7E5BA1" w14:textId="77777777" w:rsidR="0096132D" w:rsidRDefault="0096132D"/>
          <w:p w14:paraId="547BA803" w14:textId="77777777" w:rsidR="0096132D" w:rsidRPr="00DE5A91" w:rsidRDefault="0096132D"/>
          <w:p w14:paraId="64659259" w14:textId="685E8D49" w:rsidR="0096132D" w:rsidRDefault="006464C5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DE5A91">
              <w:rPr>
                <w:noProof/>
                <w:szCs w:val="21"/>
              </w:rPr>
              <w:drawing>
                <wp:inline distT="0" distB="0" distL="0" distR="0" wp14:anchorId="41D6EB7E" wp14:editId="1810622F">
                  <wp:extent cx="628015" cy="29273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E5A91">
              <w:rPr>
                <w:noProof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240742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240742"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bookmarkStart w:id="0" w:name="_GoBack"/>
            <w:bookmarkEnd w:id="0"/>
          </w:p>
        </w:tc>
      </w:tr>
    </w:tbl>
    <w:p w14:paraId="1AC6BC08" w14:textId="77777777" w:rsidR="0096132D" w:rsidRDefault="0096132D">
      <w:pPr>
        <w:rPr>
          <w:rFonts w:ascii="Times New Roman" w:eastAsia="宋体" w:hAnsi="Times New Roman" w:cs="Times New Roman"/>
          <w:szCs w:val="21"/>
        </w:rPr>
      </w:pPr>
    </w:p>
    <w:sectPr w:rsidR="0096132D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DA4BB" w14:textId="77777777" w:rsidR="00A40DD5" w:rsidRDefault="00A40DD5">
      <w:r>
        <w:separator/>
      </w:r>
    </w:p>
  </w:endnote>
  <w:endnote w:type="continuationSeparator" w:id="0">
    <w:p w14:paraId="3F5F7864" w14:textId="77777777" w:rsidR="00A40DD5" w:rsidRDefault="00A4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F999F8F" w14:textId="77777777" w:rsidR="0096132D" w:rsidRDefault="006464C5">
        <w:pPr>
          <w:pStyle w:val="a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38B0BC3" w14:textId="77777777" w:rsidR="0096132D" w:rsidRDefault="00961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349B" w14:textId="77777777" w:rsidR="00A40DD5" w:rsidRDefault="00A40DD5">
      <w:r>
        <w:separator/>
      </w:r>
    </w:p>
  </w:footnote>
  <w:footnote w:type="continuationSeparator" w:id="0">
    <w:p w14:paraId="082F4570" w14:textId="77777777" w:rsidR="00A40DD5" w:rsidRDefault="00A4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9533" w14:textId="77777777" w:rsidR="0096132D" w:rsidRDefault="006464C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FB05454" wp14:editId="2AA0132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52D2D9" w14:textId="77777777" w:rsidR="0096132D" w:rsidRDefault="00A40DD5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A0B83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546B07E" w14:textId="0E8EC89E" w:rsidR="0096132D" w:rsidRDefault="006464C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DE5A91">
                  <w:rPr>
                    <w:szCs w:val="21"/>
                  </w:rPr>
                  <w:t>-I</w:t>
                </w:r>
                <w:r w:rsidR="00DE5A91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E5A91">
                  <w:rPr>
                    <w:rFonts w:ascii="Times New Roman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33EDCF0E" w14:textId="77777777" w:rsidR="0096132D" w:rsidRDefault="006464C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464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6F721F" w14:textId="77777777" w:rsidR="0096132D" w:rsidRDefault="006464C5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79FE4F" w14:textId="77777777" w:rsidR="0096132D" w:rsidRDefault="00A40DD5">
    <w:r>
      <w:pict w14:anchorId="06C95821"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26A"/>
    <w:rsid w:val="00050965"/>
    <w:rsid w:val="00065B22"/>
    <w:rsid w:val="000D3FE4"/>
    <w:rsid w:val="000E2BC8"/>
    <w:rsid w:val="0010294B"/>
    <w:rsid w:val="00133E54"/>
    <w:rsid w:val="00161906"/>
    <w:rsid w:val="00182A50"/>
    <w:rsid w:val="001E0285"/>
    <w:rsid w:val="001E4C67"/>
    <w:rsid w:val="00240742"/>
    <w:rsid w:val="002E637F"/>
    <w:rsid w:val="0034250A"/>
    <w:rsid w:val="003C0BC5"/>
    <w:rsid w:val="003C1908"/>
    <w:rsid w:val="003C46C0"/>
    <w:rsid w:val="00461E85"/>
    <w:rsid w:val="00490948"/>
    <w:rsid w:val="004A2D30"/>
    <w:rsid w:val="004A36F2"/>
    <w:rsid w:val="004B5271"/>
    <w:rsid w:val="005419BD"/>
    <w:rsid w:val="00554315"/>
    <w:rsid w:val="005A21E4"/>
    <w:rsid w:val="00611ECB"/>
    <w:rsid w:val="006464C5"/>
    <w:rsid w:val="00663751"/>
    <w:rsid w:val="00684A6D"/>
    <w:rsid w:val="006A34AC"/>
    <w:rsid w:val="006A6E9A"/>
    <w:rsid w:val="006C250F"/>
    <w:rsid w:val="006F2599"/>
    <w:rsid w:val="007222B6"/>
    <w:rsid w:val="00723252"/>
    <w:rsid w:val="007632A0"/>
    <w:rsid w:val="0078189A"/>
    <w:rsid w:val="00784DEA"/>
    <w:rsid w:val="007864D8"/>
    <w:rsid w:val="007C0B19"/>
    <w:rsid w:val="007D5F22"/>
    <w:rsid w:val="007E2A29"/>
    <w:rsid w:val="00802704"/>
    <w:rsid w:val="0080377F"/>
    <w:rsid w:val="0080524A"/>
    <w:rsid w:val="00817084"/>
    <w:rsid w:val="008461F0"/>
    <w:rsid w:val="008526DE"/>
    <w:rsid w:val="00863569"/>
    <w:rsid w:val="00875194"/>
    <w:rsid w:val="008C7062"/>
    <w:rsid w:val="008D59E6"/>
    <w:rsid w:val="0096132D"/>
    <w:rsid w:val="009915F3"/>
    <w:rsid w:val="009B5D63"/>
    <w:rsid w:val="009C6468"/>
    <w:rsid w:val="009E059D"/>
    <w:rsid w:val="00A40DD5"/>
    <w:rsid w:val="00A411E4"/>
    <w:rsid w:val="00A47053"/>
    <w:rsid w:val="00A91CDC"/>
    <w:rsid w:val="00AD21F7"/>
    <w:rsid w:val="00AF284A"/>
    <w:rsid w:val="00B13EA2"/>
    <w:rsid w:val="00B6790B"/>
    <w:rsid w:val="00B7104A"/>
    <w:rsid w:val="00BD0304"/>
    <w:rsid w:val="00BE79E4"/>
    <w:rsid w:val="00C13CCB"/>
    <w:rsid w:val="00C75BD0"/>
    <w:rsid w:val="00D07B46"/>
    <w:rsid w:val="00D32DD8"/>
    <w:rsid w:val="00D772D0"/>
    <w:rsid w:val="00D81949"/>
    <w:rsid w:val="00D87CED"/>
    <w:rsid w:val="00DB3D48"/>
    <w:rsid w:val="00DE2C42"/>
    <w:rsid w:val="00DE5A91"/>
    <w:rsid w:val="00E07265"/>
    <w:rsid w:val="00E3164A"/>
    <w:rsid w:val="00E40029"/>
    <w:rsid w:val="00E62164"/>
    <w:rsid w:val="00E66BC1"/>
    <w:rsid w:val="00E71BF4"/>
    <w:rsid w:val="00E76A36"/>
    <w:rsid w:val="00EA51AB"/>
    <w:rsid w:val="00EA71E9"/>
    <w:rsid w:val="00EB3B04"/>
    <w:rsid w:val="00F2122B"/>
    <w:rsid w:val="00F32A8C"/>
    <w:rsid w:val="00F51E5F"/>
    <w:rsid w:val="00F6099A"/>
    <w:rsid w:val="00F619F4"/>
    <w:rsid w:val="00FA272C"/>
    <w:rsid w:val="00FB458D"/>
    <w:rsid w:val="00FB488D"/>
    <w:rsid w:val="00FC5EE9"/>
    <w:rsid w:val="00FE70F4"/>
    <w:rsid w:val="00FF5159"/>
    <w:rsid w:val="05C53CC8"/>
    <w:rsid w:val="06B6206D"/>
    <w:rsid w:val="0D7D3331"/>
    <w:rsid w:val="13F03DB7"/>
    <w:rsid w:val="188F0E23"/>
    <w:rsid w:val="22335E64"/>
    <w:rsid w:val="223503F0"/>
    <w:rsid w:val="2F286A34"/>
    <w:rsid w:val="34B279C1"/>
    <w:rsid w:val="3C9B18E8"/>
    <w:rsid w:val="49286765"/>
    <w:rsid w:val="613D6C31"/>
    <w:rsid w:val="65F65ACF"/>
    <w:rsid w:val="6F8F3BB6"/>
    <w:rsid w:val="7CBB2AAF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B7827B"/>
  <w15:docId w15:val="{E075143C-E710-4F45-82BE-BC65962C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2019-01-18T05:58:00Z</cp:lastPrinted>
  <dcterms:created xsi:type="dcterms:W3CDTF">2019-01-18T02:36:00Z</dcterms:created>
  <dcterms:modified xsi:type="dcterms:W3CDTF">2020-04-03T02:14:00Z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-1489458139</vt:i4>
  </property>
</Properties>
</file>