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991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山东南山智尚科技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7月20日 上午至2023年07月20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