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北京紫瑞祥合科技有限公司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北京紫瑞祥合科技有限公司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北京市北京经济技术开发区文化园西路8号院1号楼8层915</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100176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北京市经济技术开发区文化园西路8号院1号楼8层915</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100176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荣建立</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010-67866582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邱玉仙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李美芹</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金属结构(地铁车辆配件)的加工（仅限分支机构经营）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17.06.01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2019/1/30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