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70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西兴辉腾塑胶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2日 上午至2023年07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