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烟台尚美丽家新能源有限公司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1075-2022-SA-2023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2023年07月25日 上午至2023年07月25日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