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0074-2020-QEO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重庆吉江环保产业集团有限公司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Chongqing Jijiang Environmental Protection Industry Group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重庆市渝中区长江一路60号16-2</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(英文)：16-2, No. 60, Changjiang first road, Yuzhong District, Chongqing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重庆市渝北区杨柳路3号重庆市科学技术研究院2期b栋</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400000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(英文)：Building B, phase 2, Chongqing Academy of science and technology, No. 3, Yangliu Road, Yubei District, Chongqing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91500103590535645Y</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023-63700539</w:t>
      </w:r>
      <w:bookmarkEnd w:id="9"/>
    </w:p>
    <w:p>
      <w:pPr>
        <w:pStyle w:val="2"/>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危治君</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危思安</w:t>
      </w:r>
      <w:bookmarkEnd w:id="11"/>
      <w:r>
        <w:rPr>
          <w:rFonts w:hint="eastAsia"/>
          <w:b/>
          <w:color w:val="000000" w:themeColor="text1"/>
          <w:sz w:val="22"/>
          <w:szCs w:val="22"/>
        </w:rPr>
        <w:t xml:space="preserve">组织人数： </w:t>
      </w:r>
      <w:bookmarkStart w:id="12" w:name="企业人数"/>
      <w:r>
        <w:rPr>
          <w:b/>
          <w:color w:val="000000" w:themeColor="text1"/>
          <w:sz w:val="22"/>
          <w:szCs w:val="22"/>
        </w:rPr>
        <w:t>23</w:t>
      </w:r>
      <w:bookmarkEnd w:id="12"/>
      <w:bookmarkStart w:id="17" w:name="_GoBack"/>
      <w:bookmarkEnd w:id="17"/>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 19001-2016idtISO 9001:2015,E：GB/T 24001-2016idtISO 14001:2015,O：ISO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b/>
          <w:color w:val="000000" w:themeColor="text1"/>
          <w:sz w:val="22"/>
          <w:szCs w:val="22"/>
        </w:rPr>
      </w:pPr>
      <w:bookmarkStart w:id="15" w:name="审核范围"/>
      <w:r>
        <w:rPr>
          <w:rFonts w:hint="eastAsia"/>
          <w:b/>
          <w:color w:val="000000" w:themeColor="text1"/>
          <w:sz w:val="22"/>
          <w:szCs w:val="22"/>
        </w:rPr>
        <w:t>Q：资质范围内环境污染治理</w:t>
      </w:r>
    </w:p>
    <w:p>
      <w:pPr>
        <w:pStyle w:val="2"/>
        <w:spacing w:line="240" w:lineRule="auto"/>
        <w:ind w:firstLine="0"/>
        <w:rPr>
          <w:b/>
          <w:color w:val="000000" w:themeColor="text1"/>
          <w:sz w:val="22"/>
          <w:szCs w:val="22"/>
        </w:rPr>
      </w:pPr>
    </w:p>
    <w:p>
      <w:pPr>
        <w:pStyle w:val="2"/>
        <w:spacing w:line="240" w:lineRule="auto"/>
        <w:ind w:firstLine="0"/>
        <w:rPr>
          <w:b/>
          <w:color w:val="000000" w:themeColor="text1"/>
          <w:sz w:val="22"/>
          <w:szCs w:val="22"/>
        </w:rPr>
      </w:pPr>
      <w:r>
        <w:rPr>
          <w:rFonts w:hint="eastAsia"/>
          <w:b/>
          <w:color w:val="000000" w:themeColor="text1"/>
          <w:sz w:val="22"/>
          <w:szCs w:val="22"/>
        </w:rPr>
        <w:t>英文：Environmental pollution control within the scope of qualification</w:t>
      </w:r>
    </w:p>
    <w:p>
      <w:pPr>
        <w:pStyle w:val="2"/>
        <w:spacing w:line="240" w:lineRule="auto"/>
        <w:ind w:firstLine="0"/>
        <w:rPr>
          <w:b/>
          <w:color w:val="000000" w:themeColor="text1"/>
          <w:sz w:val="22"/>
          <w:szCs w:val="22"/>
        </w:rPr>
      </w:pPr>
    </w:p>
    <w:p>
      <w:pPr>
        <w:pStyle w:val="2"/>
        <w:spacing w:line="240" w:lineRule="auto"/>
        <w:ind w:firstLine="0"/>
        <w:rPr>
          <w:b/>
          <w:color w:val="000000" w:themeColor="text1"/>
          <w:sz w:val="22"/>
          <w:szCs w:val="22"/>
        </w:rPr>
      </w:pPr>
      <w:r>
        <w:rPr>
          <w:rFonts w:hint="eastAsia"/>
          <w:b/>
          <w:color w:val="000000" w:themeColor="text1"/>
          <w:sz w:val="22"/>
          <w:szCs w:val="22"/>
        </w:rPr>
        <w:t>E：资质范围内环境污染治理所涉及的相关环境管理活动</w:t>
      </w:r>
    </w:p>
    <w:p>
      <w:pPr>
        <w:pStyle w:val="2"/>
        <w:spacing w:line="240" w:lineRule="auto"/>
        <w:ind w:firstLine="0"/>
        <w:rPr>
          <w:b/>
          <w:color w:val="000000" w:themeColor="text1"/>
          <w:sz w:val="22"/>
          <w:szCs w:val="22"/>
        </w:rPr>
      </w:pPr>
    </w:p>
    <w:p>
      <w:pPr>
        <w:pStyle w:val="2"/>
        <w:spacing w:line="240" w:lineRule="auto"/>
        <w:ind w:firstLine="0"/>
        <w:rPr>
          <w:b/>
          <w:color w:val="000000" w:themeColor="text1"/>
          <w:sz w:val="22"/>
          <w:szCs w:val="22"/>
        </w:rPr>
      </w:pPr>
      <w:r>
        <w:rPr>
          <w:rFonts w:hint="eastAsia"/>
          <w:b/>
          <w:color w:val="000000" w:themeColor="text1"/>
          <w:sz w:val="22"/>
          <w:szCs w:val="22"/>
        </w:rPr>
        <w:t>英文：Environmental pollution control within the scope of qualification</w:t>
      </w:r>
    </w:p>
    <w:p>
      <w:pPr>
        <w:pStyle w:val="2"/>
        <w:spacing w:line="240" w:lineRule="auto"/>
        <w:ind w:firstLine="0"/>
        <w:rPr>
          <w:b/>
          <w:color w:val="000000" w:themeColor="text1"/>
          <w:sz w:val="22"/>
          <w:szCs w:val="22"/>
        </w:rPr>
      </w:pPr>
    </w:p>
    <w:p>
      <w:pPr>
        <w:pStyle w:val="2"/>
        <w:spacing w:line="240" w:lineRule="auto"/>
        <w:ind w:firstLine="0"/>
        <w:rPr>
          <w:b/>
          <w:color w:val="000000" w:themeColor="text1"/>
          <w:sz w:val="22"/>
          <w:szCs w:val="22"/>
        </w:rPr>
      </w:pPr>
      <w:r>
        <w:rPr>
          <w:rFonts w:hint="eastAsia"/>
          <w:b/>
          <w:color w:val="000000" w:themeColor="text1"/>
          <w:sz w:val="22"/>
          <w:szCs w:val="22"/>
        </w:rPr>
        <w:t>O：资质范围内环境污染治理所涉及的相关职业健康安全管理活动</w:t>
      </w:r>
      <w:bookmarkEnd w:id="15"/>
      <w:bookmarkStart w:id="16" w:name="审核范围英"/>
    </w:p>
    <w:p>
      <w:pPr>
        <w:pStyle w:val="2"/>
        <w:spacing w:line="240" w:lineRule="auto"/>
        <w:ind w:firstLine="0"/>
        <w:rPr>
          <w:b/>
          <w:color w:val="000000" w:themeColor="text1"/>
          <w:sz w:val="22"/>
          <w:szCs w:val="22"/>
        </w:rPr>
      </w:pPr>
    </w:p>
    <w:p>
      <w:pPr>
        <w:pStyle w:val="2"/>
        <w:spacing w:line="240" w:lineRule="auto"/>
        <w:ind w:firstLine="0"/>
        <w:rPr>
          <w:b/>
          <w:color w:val="000000" w:themeColor="text1"/>
          <w:sz w:val="22"/>
          <w:szCs w:val="22"/>
        </w:rPr>
      </w:pPr>
      <w:r>
        <w:rPr>
          <w:rFonts w:hint="eastAsia"/>
          <w:b/>
          <w:color w:val="000000" w:themeColor="text1"/>
          <w:sz w:val="22"/>
          <w:szCs w:val="22"/>
        </w:rPr>
        <w:t>英文：Relevant environmental management activities involved in environmental pollution control within the scope of qualification</w:t>
      </w:r>
    </w:p>
    <w:p>
      <w:pPr>
        <w:pStyle w:val="2"/>
        <w:spacing w:line="240" w:lineRule="auto"/>
        <w:ind w:firstLine="0"/>
        <w:rPr>
          <w:b/>
          <w:color w:val="000000" w:themeColor="text1"/>
          <w:sz w:val="22"/>
          <w:szCs w:val="22"/>
        </w:rPr>
      </w:pPr>
    </w:p>
    <w:bookmarkEnd w:id="16"/>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drawing>
          <wp:anchor distT="0" distB="0" distL="114300" distR="114300" simplePos="0" relativeHeight="251659264" behindDoc="0" locked="0" layoutInCell="1" allowOverlap="1">
            <wp:simplePos x="0" y="0"/>
            <wp:positionH relativeFrom="column">
              <wp:posOffset>3560445</wp:posOffset>
            </wp:positionH>
            <wp:positionV relativeFrom="paragraph">
              <wp:posOffset>9525</wp:posOffset>
            </wp:positionV>
            <wp:extent cx="325120" cy="344170"/>
            <wp:effectExtent l="19050" t="0" r="0" b="0"/>
            <wp:wrapNone/>
            <wp:docPr id="33"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 descr="C:\Users\Administrator\Desktop\新文档 2019-09-04 21.08.47.jpg"/>
                    <pic:cNvPicPr>
                      <a:picLocks noChangeAspect="1" noChangeArrowheads="1"/>
                    </pic:cNvPicPr>
                  </pic:nvPicPr>
                  <pic:blipFill>
                    <a:blip r:embed="rId5" cstate="print"/>
                    <a:srcRect/>
                    <a:stretch>
                      <a:fillRect/>
                    </a:stretch>
                  </pic:blipFill>
                  <pic:spPr>
                    <a:xfrm>
                      <a:off x="0" y="0"/>
                      <a:ext cx="325335" cy="344385"/>
                    </a:xfrm>
                    <a:prstGeom prst="rect">
                      <a:avLst/>
                    </a:prstGeom>
                    <a:noFill/>
                    <a:ln w="9525">
                      <a:noFill/>
                      <a:miter lim="800000"/>
                      <a:headEnd/>
                      <a:tailEnd/>
                    </a:ln>
                  </pic:spPr>
                </pic:pic>
              </a:graphicData>
            </a:graphic>
          </wp:anchor>
        </w:drawing>
      </w: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日期：2020.3.26                          日期：2020.3.26</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F2C19"/>
    <w:rsid w:val="0018201B"/>
    <w:rsid w:val="00DD4670"/>
    <w:rsid w:val="00EF2C19"/>
    <w:rsid w:val="57990100"/>
    <w:rsid w:val="604276A4"/>
    <w:rsid w:val="7F9C69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134</Words>
  <Characters>768</Characters>
  <Lines>6</Lines>
  <Paragraphs>1</Paragraphs>
  <TotalTime>2</TotalTime>
  <ScaleCrop>false</ScaleCrop>
  <LinksUpToDate>false</LinksUpToDate>
  <CharactersWithSpaces>901</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翻書</cp:lastModifiedBy>
  <cp:lastPrinted>2019-05-13T03:13:00Z</cp:lastPrinted>
  <dcterms:modified xsi:type="dcterms:W3CDTF">2020-03-31T01:28:36Z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