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江西航奥智能家具有限公司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10448-2023-QEO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2023年07月10日 上午至2023年07月10日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2023-07-10上午至2023-07-10下午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江西航奥智能家具有限公司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