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南通双弘纺织有限公司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2023年07月20日 上午至2023年07月20日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