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D02" w:rsidRDefault="00C36D02" w:rsidP="0028368C">
      <w:pPr>
        <w:snapToGrid w:val="0"/>
        <w:spacing w:afterLines="30"/>
        <w:jc w:val="center"/>
        <w:rPr>
          <w:rFonts w:ascii="楷体" w:eastAsia="楷体" w:hAnsi="楷体"/>
          <w:b/>
          <w:color w:val="000000" w:themeColor="text1"/>
          <w:sz w:val="84"/>
          <w:szCs w:val="84"/>
        </w:rPr>
      </w:pPr>
    </w:p>
    <w:p w:rsidR="00C36D02" w:rsidRDefault="00C87A4A" w:rsidP="0028368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C36D02" w:rsidRDefault="00C36D02" w:rsidP="0028368C">
      <w:pPr>
        <w:snapToGrid w:val="0"/>
        <w:spacing w:afterLines="30"/>
        <w:jc w:val="center"/>
        <w:rPr>
          <w:rFonts w:ascii="楷体" w:eastAsia="楷体" w:hAnsi="楷体"/>
          <w:b/>
          <w:color w:val="000000" w:themeColor="text1"/>
          <w:sz w:val="52"/>
          <w:szCs w:val="52"/>
        </w:rPr>
      </w:pPr>
    </w:p>
    <w:p w:rsidR="00C36D02" w:rsidRDefault="00C36D02" w:rsidP="0028368C">
      <w:pPr>
        <w:snapToGrid w:val="0"/>
        <w:spacing w:afterLines="30"/>
        <w:jc w:val="center"/>
        <w:rPr>
          <w:rFonts w:ascii="楷体" w:eastAsia="楷体" w:hAnsi="楷体"/>
          <w:b/>
          <w:color w:val="000000" w:themeColor="text1"/>
          <w:sz w:val="52"/>
          <w:szCs w:val="52"/>
        </w:rPr>
      </w:pPr>
    </w:p>
    <w:p w:rsidR="00C36D02" w:rsidRDefault="00C87A4A" w:rsidP="0028368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C36D02" w:rsidRDefault="00C36D02" w:rsidP="0028368C">
      <w:pPr>
        <w:snapToGrid w:val="0"/>
        <w:spacing w:afterLines="30"/>
        <w:jc w:val="center"/>
        <w:rPr>
          <w:rFonts w:ascii="楷体" w:eastAsia="楷体" w:hAnsi="楷体"/>
          <w:b/>
          <w:color w:val="000000" w:themeColor="text1"/>
          <w:sz w:val="36"/>
          <w:szCs w:val="36"/>
        </w:rPr>
      </w:pPr>
    </w:p>
    <w:p w:rsidR="00C36D02" w:rsidRDefault="00C36D02" w:rsidP="0028368C">
      <w:pPr>
        <w:snapToGrid w:val="0"/>
        <w:spacing w:afterLines="30"/>
        <w:jc w:val="center"/>
        <w:rPr>
          <w:rFonts w:ascii="楷体" w:eastAsia="楷体" w:hAnsi="楷体"/>
          <w:b/>
          <w:color w:val="000000" w:themeColor="text1"/>
          <w:sz w:val="36"/>
          <w:szCs w:val="36"/>
        </w:rPr>
      </w:pPr>
    </w:p>
    <w:p w:rsidR="00C36D02" w:rsidRDefault="00C36D02" w:rsidP="0028368C">
      <w:pPr>
        <w:snapToGrid w:val="0"/>
        <w:spacing w:afterLines="30"/>
        <w:jc w:val="center"/>
        <w:rPr>
          <w:rFonts w:ascii="楷体" w:eastAsia="楷体" w:hAnsi="楷体"/>
          <w:b/>
          <w:color w:val="000000" w:themeColor="text1"/>
          <w:sz w:val="32"/>
          <w:szCs w:val="32"/>
        </w:rPr>
      </w:pPr>
    </w:p>
    <w:p w:rsidR="00C36D02" w:rsidRDefault="00C87A4A" w:rsidP="0028368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森蓝环保科技（重庆）有限公司</w:t>
      </w:r>
      <w:bookmarkEnd w:id="0"/>
    </w:p>
    <w:p w:rsidR="00C36D02" w:rsidRDefault="00C36D02" w:rsidP="0028368C">
      <w:pPr>
        <w:snapToGrid w:val="0"/>
        <w:spacing w:afterLines="30"/>
        <w:ind w:firstLineChars="600" w:firstLine="1928"/>
        <w:rPr>
          <w:rFonts w:ascii="楷体" w:eastAsia="楷体" w:hAnsi="楷体"/>
          <w:b/>
          <w:color w:val="000000" w:themeColor="text1"/>
          <w:sz w:val="32"/>
          <w:szCs w:val="32"/>
        </w:rPr>
      </w:pPr>
    </w:p>
    <w:p w:rsidR="00C36D02" w:rsidRDefault="00C87A4A" w:rsidP="0028368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C36D02" w:rsidRDefault="00C87A4A" w:rsidP="0028368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C36D02" w:rsidRDefault="00C87A4A" w:rsidP="0028368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C36D02" w:rsidRDefault="00C87A4A" w:rsidP="0028368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C36D02" w:rsidRDefault="00C36D02" w:rsidP="0028368C">
      <w:pPr>
        <w:snapToGrid w:val="0"/>
        <w:spacing w:afterLines="30"/>
        <w:jc w:val="center"/>
        <w:rPr>
          <w:rFonts w:ascii="楷体" w:eastAsia="楷体" w:hAnsi="楷体"/>
          <w:b/>
          <w:color w:val="000000" w:themeColor="text1"/>
          <w:sz w:val="84"/>
          <w:szCs w:val="84"/>
        </w:rPr>
      </w:pPr>
    </w:p>
    <w:p w:rsidR="00C36D02" w:rsidRDefault="00C87A4A" w:rsidP="0028368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C36D02" w:rsidRDefault="00C87A4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C36D02" w:rsidRDefault="00C87A4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C36D02">
        <w:trPr>
          <w:trHeight w:val="354"/>
        </w:trPr>
        <w:tc>
          <w:tcPr>
            <w:tcW w:w="1697" w:type="dxa"/>
            <w:vAlign w:val="center"/>
          </w:tcPr>
          <w:p w:rsidR="00C36D02" w:rsidRDefault="00C87A4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C36D02" w:rsidRDefault="00C87A4A">
            <w:pPr>
              <w:rPr>
                <w:b/>
                <w:color w:val="000000" w:themeColor="text1"/>
                <w:sz w:val="20"/>
                <w:szCs w:val="20"/>
              </w:rPr>
            </w:pPr>
            <w:r>
              <w:rPr>
                <w:rFonts w:hint="eastAsia"/>
                <w:b/>
                <w:color w:val="000000" w:themeColor="text1"/>
                <w:sz w:val="20"/>
                <w:szCs w:val="20"/>
              </w:rPr>
              <w:t>北京国标联合认证有限公司</w:t>
            </w:r>
          </w:p>
        </w:tc>
      </w:tr>
      <w:tr w:rsidR="00C36D02">
        <w:trPr>
          <w:trHeight w:val="377"/>
        </w:trPr>
        <w:tc>
          <w:tcPr>
            <w:tcW w:w="1697" w:type="dxa"/>
            <w:vAlign w:val="center"/>
          </w:tcPr>
          <w:p w:rsidR="00C36D02" w:rsidRDefault="00C87A4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C36D02" w:rsidRDefault="00C87A4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C36D02" w:rsidRDefault="00C87A4A">
            <w:pPr>
              <w:rPr>
                <w:b/>
                <w:color w:val="000000" w:themeColor="text1"/>
                <w:sz w:val="20"/>
                <w:szCs w:val="20"/>
              </w:rPr>
            </w:pPr>
            <w:r>
              <w:rPr>
                <w:rFonts w:hint="eastAsia"/>
                <w:b/>
                <w:color w:val="000000" w:themeColor="text1"/>
                <w:sz w:val="20"/>
                <w:szCs w:val="20"/>
              </w:rPr>
              <w:t>邮编</w:t>
            </w:r>
          </w:p>
        </w:tc>
        <w:tc>
          <w:tcPr>
            <w:tcW w:w="1641" w:type="dxa"/>
            <w:vAlign w:val="center"/>
          </w:tcPr>
          <w:p w:rsidR="00C36D02" w:rsidRDefault="00C87A4A">
            <w:pPr>
              <w:rPr>
                <w:b/>
                <w:color w:val="000000" w:themeColor="text1"/>
                <w:sz w:val="20"/>
                <w:szCs w:val="20"/>
              </w:rPr>
            </w:pPr>
            <w:r>
              <w:rPr>
                <w:rFonts w:hint="eastAsia"/>
                <w:b/>
                <w:color w:val="000000" w:themeColor="text1"/>
                <w:sz w:val="20"/>
                <w:szCs w:val="20"/>
              </w:rPr>
              <w:t>100101</w:t>
            </w:r>
          </w:p>
        </w:tc>
      </w:tr>
      <w:tr w:rsidR="00C36D02">
        <w:trPr>
          <w:trHeight w:val="377"/>
        </w:trPr>
        <w:tc>
          <w:tcPr>
            <w:tcW w:w="1697" w:type="dxa"/>
            <w:vAlign w:val="center"/>
          </w:tcPr>
          <w:p w:rsidR="00C36D02" w:rsidRDefault="00C87A4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6D02" w:rsidRDefault="00C87A4A">
            <w:pPr>
              <w:rPr>
                <w:color w:val="000000" w:themeColor="text1"/>
                <w:sz w:val="20"/>
                <w:szCs w:val="20"/>
              </w:rPr>
            </w:pPr>
            <w:r>
              <w:rPr>
                <w:rFonts w:hint="eastAsia"/>
                <w:color w:val="000000" w:themeColor="text1"/>
                <w:sz w:val="20"/>
                <w:szCs w:val="20"/>
              </w:rPr>
              <w:t>010-5351 6278</w:t>
            </w:r>
          </w:p>
        </w:tc>
        <w:tc>
          <w:tcPr>
            <w:tcW w:w="1134" w:type="dxa"/>
            <w:vAlign w:val="center"/>
          </w:tcPr>
          <w:p w:rsidR="00C36D02" w:rsidRDefault="00C87A4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6D02" w:rsidRDefault="00C87A4A">
            <w:pPr>
              <w:rPr>
                <w:color w:val="000000" w:themeColor="text1"/>
                <w:sz w:val="18"/>
                <w:szCs w:val="18"/>
              </w:rPr>
            </w:pPr>
            <w:r>
              <w:rPr>
                <w:color w:val="000000" w:themeColor="text1"/>
                <w:sz w:val="18"/>
                <w:szCs w:val="18"/>
              </w:rPr>
              <w:t>service@china-isc.org.cn</w:t>
            </w:r>
          </w:p>
        </w:tc>
      </w:tr>
      <w:tr w:rsidR="00C36D02">
        <w:trPr>
          <w:trHeight w:val="428"/>
        </w:trPr>
        <w:tc>
          <w:tcPr>
            <w:tcW w:w="9863" w:type="dxa"/>
            <w:gridSpan w:val="9"/>
            <w:vAlign w:val="center"/>
          </w:tcPr>
          <w:p w:rsidR="00C36D02" w:rsidRDefault="00C87A4A">
            <w:pPr>
              <w:rPr>
                <w:b/>
                <w:color w:val="000000" w:themeColor="text1"/>
                <w:sz w:val="20"/>
                <w:szCs w:val="20"/>
              </w:rPr>
            </w:pPr>
            <w:r>
              <w:rPr>
                <w:rFonts w:hint="eastAsia"/>
                <w:b/>
                <w:color w:val="000000" w:themeColor="text1"/>
                <w:sz w:val="20"/>
                <w:szCs w:val="20"/>
              </w:rPr>
              <w:t>审核组成员</w:t>
            </w:r>
          </w:p>
        </w:tc>
      </w:tr>
      <w:tr w:rsidR="00C36D02">
        <w:trPr>
          <w:trHeight w:val="645"/>
        </w:trPr>
        <w:tc>
          <w:tcPr>
            <w:tcW w:w="1844" w:type="dxa"/>
            <w:gridSpan w:val="2"/>
            <w:vAlign w:val="center"/>
          </w:tcPr>
          <w:p w:rsidR="00C36D02" w:rsidRDefault="00C87A4A">
            <w:pPr>
              <w:spacing w:line="240" w:lineRule="exact"/>
              <w:jc w:val="center"/>
              <w:rPr>
                <w:b/>
                <w:color w:val="000000" w:themeColor="text1"/>
                <w:sz w:val="20"/>
                <w:szCs w:val="20"/>
              </w:rPr>
            </w:pPr>
            <w:r>
              <w:rPr>
                <w:rFonts w:hint="eastAsia"/>
                <w:sz w:val="18"/>
                <w:szCs w:val="18"/>
              </w:rPr>
              <w:t>姓名</w:t>
            </w:r>
          </w:p>
        </w:tc>
        <w:tc>
          <w:tcPr>
            <w:tcW w:w="992" w:type="dxa"/>
            <w:vAlign w:val="center"/>
          </w:tcPr>
          <w:p w:rsidR="00C36D02" w:rsidRDefault="00C87A4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C36D02" w:rsidRDefault="00C87A4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C36D02" w:rsidRDefault="00C87A4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C36D02" w:rsidRDefault="00C87A4A">
            <w:pPr>
              <w:spacing w:line="240" w:lineRule="exact"/>
              <w:jc w:val="center"/>
              <w:rPr>
                <w:b/>
                <w:color w:val="000000" w:themeColor="text1"/>
                <w:sz w:val="20"/>
                <w:szCs w:val="20"/>
              </w:rPr>
            </w:pPr>
            <w:r>
              <w:rPr>
                <w:rFonts w:hint="eastAsia"/>
                <w:sz w:val="18"/>
                <w:szCs w:val="18"/>
              </w:rPr>
              <w:t>专业代码</w:t>
            </w:r>
          </w:p>
        </w:tc>
      </w:tr>
      <w:tr w:rsidR="00C36D02">
        <w:trPr>
          <w:trHeight w:val="645"/>
        </w:trPr>
        <w:tc>
          <w:tcPr>
            <w:tcW w:w="1844" w:type="dxa"/>
            <w:gridSpan w:val="2"/>
            <w:vAlign w:val="center"/>
          </w:tcPr>
          <w:p w:rsidR="00C36D02" w:rsidRDefault="00C87A4A">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C36D02" w:rsidRDefault="00C87A4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C36D02" w:rsidRDefault="00C87A4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36D02" w:rsidRDefault="00C87A4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C36D02" w:rsidRDefault="00C87A4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C36D02" w:rsidRDefault="00C87A4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C36D02" w:rsidRDefault="00C87A4A">
            <w:pPr>
              <w:spacing w:line="240" w:lineRule="exact"/>
              <w:jc w:val="center"/>
              <w:rPr>
                <w:b/>
                <w:color w:val="000000" w:themeColor="text1"/>
                <w:sz w:val="20"/>
                <w:szCs w:val="20"/>
              </w:rPr>
            </w:pPr>
            <w:r>
              <w:rPr>
                <w:b/>
                <w:color w:val="000000" w:themeColor="text1"/>
                <w:sz w:val="20"/>
                <w:szCs w:val="20"/>
              </w:rPr>
              <w:t>Q:33.02.01,33.02.02</w:t>
            </w:r>
          </w:p>
          <w:p w:rsidR="00C36D02" w:rsidRDefault="00C87A4A">
            <w:pPr>
              <w:spacing w:line="240" w:lineRule="exact"/>
              <w:jc w:val="center"/>
              <w:rPr>
                <w:b/>
                <w:color w:val="000000" w:themeColor="text1"/>
                <w:sz w:val="20"/>
                <w:szCs w:val="20"/>
              </w:rPr>
            </w:pPr>
            <w:r>
              <w:rPr>
                <w:b/>
                <w:color w:val="000000" w:themeColor="text1"/>
                <w:sz w:val="20"/>
                <w:szCs w:val="20"/>
              </w:rPr>
              <w:t>E:33.02.01,33.02.02</w:t>
            </w:r>
          </w:p>
          <w:p w:rsidR="00C36D02" w:rsidRDefault="00C87A4A">
            <w:pPr>
              <w:spacing w:line="240" w:lineRule="exact"/>
              <w:jc w:val="center"/>
              <w:rPr>
                <w:b/>
                <w:color w:val="000000" w:themeColor="text1"/>
                <w:sz w:val="20"/>
                <w:szCs w:val="20"/>
              </w:rPr>
            </w:pPr>
            <w:r>
              <w:rPr>
                <w:b/>
                <w:color w:val="000000" w:themeColor="text1"/>
                <w:sz w:val="20"/>
                <w:szCs w:val="20"/>
              </w:rPr>
              <w:t>O:33.02.01,33.02.02</w:t>
            </w:r>
          </w:p>
        </w:tc>
      </w:tr>
      <w:tr w:rsidR="00C36D02">
        <w:trPr>
          <w:trHeight w:val="645"/>
        </w:trPr>
        <w:tc>
          <w:tcPr>
            <w:tcW w:w="1844" w:type="dxa"/>
            <w:gridSpan w:val="2"/>
            <w:vAlign w:val="center"/>
          </w:tcPr>
          <w:p w:rsidR="00C36D02" w:rsidRDefault="00C87A4A">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C36D02" w:rsidRDefault="00C87A4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36D02" w:rsidRDefault="00C87A4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36D02" w:rsidRDefault="00C87A4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C36D02" w:rsidRDefault="00C87A4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C36D02" w:rsidRDefault="00C87A4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C36D02" w:rsidRDefault="00C87A4A">
            <w:pPr>
              <w:spacing w:line="240" w:lineRule="exact"/>
              <w:jc w:val="center"/>
              <w:rPr>
                <w:b/>
                <w:color w:val="000000" w:themeColor="text1"/>
                <w:sz w:val="20"/>
                <w:szCs w:val="20"/>
              </w:rPr>
            </w:pPr>
            <w:r>
              <w:rPr>
                <w:b/>
                <w:color w:val="000000" w:themeColor="text1"/>
                <w:sz w:val="20"/>
                <w:szCs w:val="20"/>
              </w:rPr>
              <w:t>Q:33.02.01,33.02.02</w:t>
            </w:r>
          </w:p>
          <w:p w:rsidR="00C36D02" w:rsidRDefault="00C87A4A">
            <w:pPr>
              <w:spacing w:line="240" w:lineRule="exact"/>
              <w:jc w:val="center"/>
              <w:rPr>
                <w:b/>
                <w:color w:val="000000" w:themeColor="text1"/>
                <w:sz w:val="20"/>
                <w:szCs w:val="20"/>
              </w:rPr>
            </w:pPr>
            <w:r>
              <w:rPr>
                <w:b/>
                <w:color w:val="000000" w:themeColor="text1"/>
                <w:sz w:val="20"/>
                <w:szCs w:val="20"/>
              </w:rPr>
              <w:t>E:33.02.01,33.02.02</w:t>
            </w:r>
          </w:p>
          <w:p w:rsidR="00C36D02" w:rsidRDefault="00C87A4A">
            <w:pPr>
              <w:spacing w:line="240" w:lineRule="exact"/>
              <w:jc w:val="center"/>
              <w:rPr>
                <w:b/>
                <w:color w:val="000000" w:themeColor="text1"/>
                <w:sz w:val="20"/>
                <w:szCs w:val="20"/>
              </w:rPr>
            </w:pPr>
            <w:r>
              <w:rPr>
                <w:b/>
                <w:color w:val="000000" w:themeColor="text1"/>
                <w:sz w:val="20"/>
                <w:szCs w:val="20"/>
              </w:rPr>
              <w:t>O:33.02.01,33.02.02</w:t>
            </w:r>
          </w:p>
        </w:tc>
      </w:tr>
      <w:tr w:rsidR="00C36D02">
        <w:trPr>
          <w:trHeight w:val="510"/>
        </w:trPr>
        <w:tc>
          <w:tcPr>
            <w:tcW w:w="1844" w:type="dxa"/>
            <w:gridSpan w:val="2"/>
            <w:vAlign w:val="center"/>
          </w:tcPr>
          <w:p w:rsidR="00C36D02" w:rsidRDefault="00C36D02">
            <w:pPr>
              <w:rPr>
                <w:b/>
                <w:color w:val="000000" w:themeColor="text1"/>
                <w:sz w:val="20"/>
                <w:szCs w:val="20"/>
              </w:rPr>
            </w:pPr>
          </w:p>
        </w:tc>
        <w:tc>
          <w:tcPr>
            <w:tcW w:w="992" w:type="dxa"/>
            <w:vAlign w:val="center"/>
          </w:tcPr>
          <w:p w:rsidR="00C36D02" w:rsidRDefault="00C36D02">
            <w:pPr>
              <w:rPr>
                <w:b/>
                <w:color w:val="000000" w:themeColor="text1"/>
                <w:sz w:val="20"/>
                <w:szCs w:val="20"/>
              </w:rPr>
            </w:pPr>
          </w:p>
        </w:tc>
        <w:tc>
          <w:tcPr>
            <w:tcW w:w="1216" w:type="dxa"/>
            <w:vAlign w:val="center"/>
          </w:tcPr>
          <w:p w:rsidR="00C36D02" w:rsidRDefault="00C36D02">
            <w:pPr>
              <w:rPr>
                <w:b/>
                <w:color w:val="000000" w:themeColor="text1"/>
                <w:sz w:val="20"/>
                <w:szCs w:val="20"/>
              </w:rPr>
            </w:pPr>
          </w:p>
        </w:tc>
        <w:tc>
          <w:tcPr>
            <w:tcW w:w="3478" w:type="dxa"/>
            <w:gridSpan w:val="3"/>
            <w:vAlign w:val="center"/>
          </w:tcPr>
          <w:p w:rsidR="00C36D02" w:rsidRDefault="00C36D02">
            <w:pPr>
              <w:rPr>
                <w:b/>
                <w:color w:val="000000" w:themeColor="text1"/>
                <w:sz w:val="20"/>
                <w:szCs w:val="20"/>
              </w:rPr>
            </w:pPr>
          </w:p>
        </w:tc>
        <w:tc>
          <w:tcPr>
            <w:tcW w:w="2333" w:type="dxa"/>
            <w:gridSpan w:val="2"/>
            <w:vAlign w:val="center"/>
          </w:tcPr>
          <w:p w:rsidR="00C36D02" w:rsidRDefault="00C36D02">
            <w:pPr>
              <w:rPr>
                <w:b/>
                <w:color w:val="000000" w:themeColor="text1"/>
                <w:sz w:val="20"/>
                <w:szCs w:val="20"/>
              </w:rPr>
            </w:pPr>
          </w:p>
        </w:tc>
      </w:tr>
      <w:tr w:rsidR="00C36D02">
        <w:trPr>
          <w:trHeight w:val="465"/>
        </w:trPr>
        <w:tc>
          <w:tcPr>
            <w:tcW w:w="1844" w:type="dxa"/>
            <w:gridSpan w:val="2"/>
            <w:vAlign w:val="center"/>
          </w:tcPr>
          <w:p w:rsidR="00C36D02" w:rsidRDefault="00C36D02">
            <w:pPr>
              <w:rPr>
                <w:b/>
                <w:color w:val="000000" w:themeColor="text1"/>
                <w:sz w:val="20"/>
                <w:szCs w:val="20"/>
              </w:rPr>
            </w:pPr>
          </w:p>
        </w:tc>
        <w:tc>
          <w:tcPr>
            <w:tcW w:w="992" w:type="dxa"/>
            <w:vAlign w:val="center"/>
          </w:tcPr>
          <w:p w:rsidR="00C36D02" w:rsidRDefault="00C36D02">
            <w:pPr>
              <w:rPr>
                <w:b/>
                <w:color w:val="000000" w:themeColor="text1"/>
                <w:sz w:val="20"/>
                <w:szCs w:val="20"/>
              </w:rPr>
            </w:pPr>
          </w:p>
        </w:tc>
        <w:tc>
          <w:tcPr>
            <w:tcW w:w="1216" w:type="dxa"/>
            <w:vAlign w:val="center"/>
          </w:tcPr>
          <w:p w:rsidR="00C36D02" w:rsidRDefault="00C36D02">
            <w:pPr>
              <w:rPr>
                <w:b/>
                <w:color w:val="000000" w:themeColor="text1"/>
                <w:sz w:val="20"/>
                <w:szCs w:val="20"/>
              </w:rPr>
            </w:pPr>
          </w:p>
        </w:tc>
        <w:tc>
          <w:tcPr>
            <w:tcW w:w="3478" w:type="dxa"/>
            <w:gridSpan w:val="3"/>
            <w:vAlign w:val="center"/>
          </w:tcPr>
          <w:p w:rsidR="00C36D02" w:rsidRDefault="00C36D02">
            <w:pPr>
              <w:rPr>
                <w:b/>
                <w:color w:val="000000" w:themeColor="text1"/>
                <w:sz w:val="20"/>
                <w:szCs w:val="20"/>
              </w:rPr>
            </w:pPr>
          </w:p>
        </w:tc>
        <w:tc>
          <w:tcPr>
            <w:tcW w:w="2333" w:type="dxa"/>
            <w:gridSpan w:val="2"/>
            <w:vAlign w:val="center"/>
          </w:tcPr>
          <w:p w:rsidR="00C36D02" w:rsidRDefault="00C36D02">
            <w:pPr>
              <w:rPr>
                <w:b/>
                <w:color w:val="000000" w:themeColor="text1"/>
                <w:sz w:val="20"/>
                <w:szCs w:val="20"/>
              </w:rPr>
            </w:pPr>
          </w:p>
        </w:tc>
      </w:tr>
      <w:tr w:rsidR="00C36D02">
        <w:trPr>
          <w:trHeight w:val="351"/>
        </w:trPr>
        <w:tc>
          <w:tcPr>
            <w:tcW w:w="1844" w:type="dxa"/>
            <w:gridSpan w:val="2"/>
            <w:vAlign w:val="center"/>
          </w:tcPr>
          <w:p w:rsidR="00C36D02" w:rsidRDefault="00C36D02">
            <w:pPr>
              <w:rPr>
                <w:b/>
                <w:color w:val="000000" w:themeColor="text1"/>
                <w:sz w:val="20"/>
                <w:szCs w:val="20"/>
              </w:rPr>
            </w:pPr>
          </w:p>
        </w:tc>
        <w:tc>
          <w:tcPr>
            <w:tcW w:w="992" w:type="dxa"/>
            <w:vAlign w:val="center"/>
          </w:tcPr>
          <w:p w:rsidR="00C36D02" w:rsidRDefault="00C36D02">
            <w:pPr>
              <w:rPr>
                <w:b/>
                <w:color w:val="000000" w:themeColor="text1"/>
                <w:sz w:val="20"/>
                <w:szCs w:val="20"/>
              </w:rPr>
            </w:pPr>
          </w:p>
        </w:tc>
        <w:tc>
          <w:tcPr>
            <w:tcW w:w="1216" w:type="dxa"/>
            <w:vAlign w:val="center"/>
          </w:tcPr>
          <w:p w:rsidR="00C36D02" w:rsidRDefault="00C36D02">
            <w:pPr>
              <w:rPr>
                <w:b/>
                <w:color w:val="000000" w:themeColor="text1"/>
                <w:sz w:val="20"/>
                <w:szCs w:val="20"/>
              </w:rPr>
            </w:pPr>
          </w:p>
        </w:tc>
        <w:tc>
          <w:tcPr>
            <w:tcW w:w="3478" w:type="dxa"/>
            <w:gridSpan w:val="3"/>
            <w:vAlign w:val="center"/>
          </w:tcPr>
          <w:p w:rsidR="00C36D02" w:rsidRDefault="00C36D02">
            <w:pPr>
              <w:rPr>
                <w:b/>
                <w:color w:val="000000" w:themeColor="text1"/>
                <w:sz w:val="20"/>
                <w:szCs w:val="20"/>
              </w:rPr>
            </w:pPr>
          </w:p>
        </w:tc>
        <w:tc>
          <w:tcPr>
            <w:tcW w:w="2333" w:type="dxa"/>
            <w:gridSpan w:val="2"/>
            <w:vAlign w:val="center"/>
          </w:tcPr>
          <w:p w:rsidR="00C36D02" w:rsidRDefault="00C36D02">
            <w:pPr>
              <w:rPr>
                <w:b/>
                <w:color w:val="000000" w:themeColor="text1"/>
                <w:sz w:val="20"/>
                <w:szCs w:val="20"/>
              </w:rPr>
            </w:pPr>
          </w:p>
        </w:tc>
      </w:tr>
      <w:tr w:rsidR="00C36D02">
        <w:trPr>
          <w:trHeight w:val="351"/>
        </w:trPr>
        <w:tc>
          <w:tcPr>
            <w:tcW w:w="9863" w:type="dxa"/>
            <w:gridSpan w:val="9"/>
            <w:vAlign w:val="center"/>
          </w:tcPr>
          <w:p w:rsidR="00C36D02" w:rsidRDefault="00C87A4A">
            <w:pPr>
              <w:rPr>
                <w:b/>
                <w:color w:val="000000" w:themeColor="text1"/>
                <w:sz w:val="20"/>
                <w:szCs w:val="20"/>
              </w:rPr>
            </w:pPr>
            <w:r>
              <w:rPr>
                <w:rFonts w:hint="eastAsia"/>
                <w:b/>
                <w:color w:val="000000" w:themeColor="text1"/>
                <w:sz w:val="20"/>
                <w:szCs w:val="20"/>
              </w:rPr>
              <w:t>与审核组同行人员</w:t>
            </w:r>
          </w:p>
        </w:tc>
      </w:tr>
      <w:tr w:rsidR="00C36D02">
        <w:trPr>
          <w:trHeight w:val="351"/>
        </w:trPr>
        <w:tc>
          <w:tcPr>
            <w:tcW w:w="1844" w:type="dxa"/>
            <w:gridSpan w:val="2"/>
            <w:vAlign w:val="center"/>
          </w:tcPr>
          <w:p w:rsidR="00C36D02" w:rsidRDefault="00C87A4A">
            <w:pPr>
              <w:rPr>
                <w:b/>
                <w:color w:val="000000" w:themeColor="text1"/>
                <w:sz w:val="20"/>
                <w:szCs w:val="20"/>
              </w:rPr>
            </w:pPr>
            <w:r>
              <w:rPr>
                <w:rFonts w:hint="eastAsia"/>
                <w:b/>
                <w:color w:val="000000" w:themeColor="text1"/>
                <w:sz w:val="20"/>
                <w:szCs w:val="20"/>
              </w:rPr>
              <w:t>姓名</w:t>
            </w:r>
          </w:p>
        </w:tc>
        <w:tc>
          <w:tcPr>
            <w:tcW w:w="992" w:type="dxa"/>
            <w:vAlign w:val="center"/>
          </w:tcPr>
          <w:p w:rsidR="00C36D02" w:rsidRDefault="00C87A4A">
            <w:pPr>
              <w:rPr>
                <w:b/>
                <w:color w:val="000000" w:themeColor="text1"/>
                <w:sz w:val="20"/>
                <w:szCs w:val="20"/>
              </w:rPr>
            </w:pPr>
            <w:r>
              <w:rPr>
                <w:rFonts w:hint="eastAsia"/>
                <w:b/>
                <w:color w:val="000000" w:themeColor="text1"/>
                <w:sz w:val="20"/>
                <w:szCs w:val="20"/>
              </w:rPr>
              <w:t>性别</w:t>
            </w:r>
          </w:p>
        </w:tc>
        <w:tc>
          <w:tcPr>
            <w:tcW w:w="1216" w:type="dxa"/>
            <w:vAlign w:val="center"/>
          </w:tcPr>
          <w:p w:rsidR="00C36D02" w:rsidRDefault="00C87A4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C36D02" w:rsidRDefault="00C87A4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C36D02" w:rsidRDefault="00C87A4A">
            <w:pPr>
              <w:rPr>
                <w:b/>
                <w:color w:val="000000" w:themeColor="text1"/>
                <w:sz w:val="20"/>
                <w:szCs w:val="20"/>
              </w:rPr>
            </w:pPr>
            <w:r>
              <w:rPr>
                <w:rFonts w:hint="eastAsia"/>
                <w:b/>
                <w:color w:val="000000" w:themeColor="text1"/>
                <w:sz w:val="20"/>
                <w:szCs w:val="20"/>
              </w:rPr>
              <w:t>备注</w:t>
            </w:r>
          </w:p>
        </w:tc>
      </w:tr>
      <w:tr w:rsidR="00C36D02">
        <w:trPr>
          <w:trHeight w:val="351"/>
        </w:trPr>
        <w:tc>
          <w:tcPr>
            <w:tcW w:w="1844" w:type="dxa"/>
            <w:gridSpan w:val="2"/>
            <w:vAlign w:val="center"/>
          </w:tcPr>
          <w:p w:rsidR="00C36D02" w:rsidRDefault="00C36D02">
            <w:pPr>
              <w:rPr>
                <w:b/>
                <w:color w:val="000000" w:themeColor="text1"/>
              </w:rPr>
            </w:pPr>
          </w:p>
        </w:tc>
        <w:tc>
          <w:tcPr>
            <w:tcW w:w="992" w:type="dxa"/>
            <w:vAlign w:val="center"/>
          </w:tcPr>
          <w:p w:rsidR="00C36D02" w:rsidRDefault="00C36D02">
            <w:pPr>
              <w:rPr>
                <w:b/>
                <w:color w:val="000000" w:themeColor="text1"/>
              </w:rPr>
            </w:pPr>
          </w:p>
        </w:tc>
        <w:tc>
          <w:tcPr>
            <w:tcW w:w="1216" w:type="dxa"/>
            <w:vAlign w:val="center"/>
          </w:tcPr>
          <w:p w:rsidR="00C36D02" w:rsidRDefault="00C36D02">
            <w:pPr>
              <w:rPr>
                <w:b/>
                <w:color w:val="000000" w:themeColor="text1"/>
              </w:rPr>
            </w:pPr>
          </w:p>
        </w:tc>
        <w:tc>
          <w:tcPr>
            <w:tcW w:w="3478" w:type="dxa"/>
            <w:gridSpan w:val="3"/>
            <w:vAlign w:val="center"/>
          </w:tcPr>
          <w:p w:rsidR="00C36D02" w:rsidRDefault="00C36D02">
            <w:pPr>
              <w:rPr>
                <w:b/>
                <w:color w:val="000000" w:themeColor="text1"/>
              </w:rPr>
            </w:pPr>
          </w:p>
        </w:tc>
        <w:tc>
          <w:tcPr>
            <w:tcW w:w="2333" w:type="dxa"/>
            <w:gridSpan w:val="2"/>
            <w:vAlign w:val="center"/>
          </w:tcPr>
          <w:p w:rsidR="00C36D02" w:rsidRDefault="00C36D02">
            <w:pPr>
              <w:rPr>
                <w:b/>
                <w:color w:val="000000" w:themeColor="text1"/>
              </w:rPr>
            </w:pPr>
          </w:p>
        </w:tc>
      </w:tr>
      <w:tr w:rsidR="00C36D02">
        <w:trPr>
          <w:trHeight w:val="351"/>
        </w:trPr>
        <w:tc>
          <w:tcPr>
            <w:tcW w:w="1844" w:type="dxa"/>
            <w:gridSpan w:val="2"/>
            <w:vAlign w:val="center"/>
          </w:tcPr>
          <w:p w:rsidR="00C36D02" w:rsidRDefault="00C36D02">
            <w:pPr>
              <w:rPr>
                <w:b/>
                <w:color w:val="000000" w:themeColor="text1"/>
              </w:rPr>
            </w:pPr>
          </w:p>
        </w:tc>
        <w:tc>
          <w:tcPr>
            <w:tcW w:w="992" w:type="dxa"/>
            <w:vAlign w:val="center"/>
          </w:tcPr>
          <w:p w:rsidR="00C36D02" w:rsidRDefault="00C36D02">
            <w:pPr>
              <w:rPr>
                <w:b/>
                <w:color w:val="000000" w:themeColor="text1"/>
              </w:rPr>
            </w:pPr>
          </w:p>
        </w:tc>
        <w:tc>
          <w:tcPr>
            <w:tcW w:w="1216" w:type="dxa"/>
            <w:vAlign w:val="center"/>
          </w:tcPr>
          <w:p w:rsidR="00C36D02" w:rsidRDefault="00C36D02">
            <w:pPr>
              <w:rPr>
                <w:b/>
                <w:color w:val="000000" w:themeColor="text1"/>
              </w:rPr>
            </w:pPr>
          </w:p>
        </w:tc>
        <w:tc>
          <w:tcPr>
            <w:tcW w:w="3478" w:type="dxa"/>
            <w:gridSpan w:val="3"/>
            <w:vAlign w:val="center"/>
          </w:tcPr>
          <w:p w:rsidR="00C36D02" w:rsidRDefault="00C36D02">
            <w:pPr>
              <w:rPr>
                <w:b/>
                <w:color w:val="000000" w:themeColor="text1"/>
              </w:rPr>
            </w:pPr>
          </w:p>
        </w:tc>
        <w:tc>
          <w:tcPr>
            <w:tcW w:w="2333" w:type="dxa"/>
            <w:gridSpan w:val="2"/>
            <w:vAlign w:val="center"/>
          </w:tcPr>
          <w:p w:rsidR="00C36D02" w:rsidRDefault="00C36D02">
            <w:pPr>
              <w:rPr>
                <w:b/>
                <w:color w:val="000000" w:themeColor="text1"/>
              </w:rPr>
            </w:pPr>
          </w:p>
        </w:tc>
      </w:tr>
    </w:tbl>
    <w:p w:rsidR="00C36D02" w:rsidRDefault="00C87A4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C36D02">
        <w:tc>
          <w:tcPr>
            <w:tcW w:w="2269" w:type="dxa"/>
            <w:vAlign w:val="center"/>
          </w:tcPr>
          <w:p w:rsidR="00C36D02" w:rsidRDefault="00C87A4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C36D02" w:rsidRDefault="00C87A4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C36D02" w:rsidRDefault="00C87A4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36D02">
        <w:tc>
          <w:tcPr>
            <w:tcW w:w="2269" w:type="dxa"/>
            <w:vAlign w:val="center"/>
          </w:tcPr>
          <w:p w:rsidR="00C36D02" w:rsidRDefault="00C87A4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C36D02" w:rsidRDefault="00C87A4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C36D02" w:rsidRDefault="00C87A4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36D02">
        <w:tc>
          <w:tcPr>
            <w:tcW w:w="2269" w:type="dxa"/>
            <w:vAlign w:val="center"/>
          </w:tcPr>
          <w:p w:rsidR="00C36D02" w:rsidRDefault="00C87A4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C36D02" w:rsidRDefault="00C87A4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C36D02" w:rsidRDefault="00C36D02">
      <w:pPr>
        <w:rPr>
          <w:rFonts w:ascii="宋体" w:hAnsi="宋体"/>
          <w:b/>
          <w:color w:val="000000" w:themeColor="text1"/>
          <w:sz w:val="16"/>
          <w:szCs w:val="16"/>
        </w:rPr>
      </w:pPr>
    </w:p>
    <w:p w:rsidR="00C36D02" w:rsidRDefault="00C87A4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36D02" w:rsidRDefault="00C87A4A">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19001-2016idtISO 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C36D02">
        <w:trPr>
          <w:trHeight w:val="293"/>
          <w:jc w:val="center"/>
        </w:trPr>
        <w:tc>
          <w:tcPr>
            <w:tcW w:w="1919" w:type="dxa"/>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C36D02" w:rsidRDefault="00C87A4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森蓝环保科技（重庆）有限公司</w:t>
            </w:r>
            <w:bookmarkEnd w:id="5"/>
          </w:p>
        </w:tc>
        <w:tc>
          <w:tcPr>
            <w:tcW w:w="1134" w:type="dxa"/>
            <w:gridSpan w:val="3"/>
          </w:tcPr>
          <w:p w:rsidR="00C36D02" w:rsidRDefault="00C87A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C36D02" w:rsidRDefault="00C87A4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C36D02">
        <w:trPr>
          <w:trHeight w:val="307"/>
          <w:jc w:val="center"/>
        </w:trPr>
        <w:tc>
          <w:tcPr>
            <w:tcW w:w="1919" w:type="dxa"/>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C36D02" w:rsidRDefault="00C87A4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重庆市江北区鹞子丘路</w:t>
            </w:r>
            <w:r>
              <w:rPr>
                <w:rFonts w:ascii="宋体" w:hAnsi="宋体"/>
                <w:b/>
                <w:color w:val="000000" w:themeColor="text1"/>
                <w:sz w:val="20"/>
                <w:szCs w:val="20"/>
              </w:rPr>
              <w:t>68</w:t>
            </w:r>
            <w:r>
              <w:rPr>
                <w:rFonts w:ascii="宋体" w:hAnsi="宋体"/>
                <w:b/>
                <w:color w:val="000000" w:themeColor="text1"/>
                <w:sz w:val="20"/>
                <w:szCs w:val="20"/>
              </w:rPr>
              <w:t>号</w:t>
            </w:r>
            <w:r>
              <w:rPr>
                <w:rFonts w:ascii="宋体" w:hAnsi="宋体"/>
                <w:b/>
                <w:color w:val="000000" w:themeColor="text1"/>
                <w:sz w:val="20"/>
                <w:szCs w:val="20"/>
              </w:rPr>
              <w:t>2</w:t>
            </w:r>
            <w:r>
              <w:rPr>
                <w:rFonts w:ascii="宋体" w:hAnsi="宋体"/>
                <w:b/>
                <w:color w:val="000000" w:themeColor="text1"/>
                <w:sz w:val="20"/>
                <w:szCs w:val="20"/>
              </w:rPr>
              <w:t>幢</w:t>
            </w:r>
            <w:r>
              <w:rPr>
                <w:rFonts w:ascii="宋体" w:hAnsi="宋体"/>
                <w:b/>
                <w:color w:val="000000" w:themeColor="text1"/>
                <w:sz w:val="20"/>
                <w:szCs w:val="20"/>
              </w:rPr>
              <w:t>15-15</w:t>
            </w:r>
            <w:bookmarkEnd w:id="7"/>
          </w:p>
        </w:tc>
        <w:tc>
          <w:tcPr>
            <w:tcW w:w="540" w:type="dxa"/>
            <w:vMerge w:val="restart"/>
          </w:tcPr>
          <w:p w:rsidR="00C36D02" w:rsidRDefault="00C87A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C36D02" w:rsidRDefault="00C87A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C36D02" w:rsidRDefault="00C87A4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400021</w:t>
            </w:r>
            <w:bookmarkEnd w:id="8"/>
          </w:p>
        </w:tc>
      </w:tr>
      <w:tr w:rsidR="00C36D02">
        <w:trPr>
          <w:trHeight w:val="315"/>
          <w:jc w:val="center"/>
        </w:trPr>
        <w:tc>
          <w:tcPr>
            <w:tcW w:w="1919" w:type="dxa"/>
            <w:vAlign w:val="center"/>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C36D02" w:rsidRDefault="00C87A4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重庆市江北区鹞子丘路</w:t>
            </w:r>
            <w:r>
              <w:rPr>
                <w:rFonts w:ascii="宋体" w:hAnsi="宋体"/>
                <w:b/>
                <w:color w:val="000000" w:themeColor="text1"/>
                <w:sz w:val="20"/>
                <w:szCs w:val="20"/>
              </w:rPr>
              <w:t>68</w:t>
            </w:r>
            <w:r>
              <w:rPr>
                <w:rFonts w:ascii="宋体" w:hAnsi="宋体"/>
                <w:b/>
                <w:color w:val="000000" w:themeColor="text1"/>
                <w:sz w:val="20"/>
                <w:szCs w:val="20"/>
              </w:rPr>
              <w:t>号</w:t>
            </w:r>
            <w:r>
              <w:rPr>
                <w:rFonts w:ascii="宋体" w:hAnsi="宋体"/>
                <w:b/>
                <w:color w:val="000000" w:themeColor="text1"/>
                <w:sz w:val="20"/>
                <w:szCs w:val="20"/>
              </w:rPr>
              <w:t>2</w:t>
            </w:r>
            <w:r>
              <w:rPr>
                <w:rFonts w:ascii="宋体" w:hAnsi="宋体"/>
                <w:b/>
                <w:color w:val="000000" w:themeColor="text1"/>
                <w:sz w:val="20"/>
                <w:szCs w:val="20"/>
              </w:rPr>
              <w:t>幢</w:t>
            </w:r>
            <w:r>
              <w:rPr>
                <w:rFonts w:ascii="宋体" w:hAnsi="宋体"/>
                <w:b/>
                <w:color w:val="000000" w:themeColor="text1"/>
                <w:sz w:val="20"/>
                <w:szCs w:val="20"/>
              </w:rPr>
              <w:t>15-15</w:t>
            </w:r>
            <w:bookmarkEnd w:id="9"/>
          </w:p>
        </w:tc>
        <w:tc>
          <w:tcPr>
            <w:tcW w:w="540" w:type="dxa"/>
            <w:vMerge/>
            <w:vAlign w:val="center"/>
          </w:tcPr>
          <w:p w:rsidR="00C36D02" w:rsidRDefault="00C36D02">
            <w:pPr>
              <w:spacing w:line="320" w:lineRule="exact"/>
              <w:jc w:val="center"/>
              <w:rPr>
                <w:rFonts w:ascii="宋体" w:hAnsi="宋体"/>
                <w:b/>
                <w:color w:val="000000" w:themeColor="text1"/>
                <w:sz w:val="20"/>
                <w:szCs w:val="20"/>
              </w:rPr>
            </w:pPr>
          </w:p>
        </w:tc>
        <w:tc>
          <w:tcPr>
            <w:tcW w:w="1297" w:type="dxa"/>
          </w:tcPr>
          <w:p w:rsidR="00C36D02" w:rsidRDefault="00C87A4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400021</w:t>
            </w:r>
            <w:bookmarkEnd w:id="10"/>
          </w:p>
        </w:tc>
      </w:tr>
      <w:tr w:rsidR="00C36D02">
        <w:trPr>
          <w:trHeight w:val="315"/>
          <w:jc w:val="center"/>
        </w:trPr>
        <w:tc>
          <w:tcPr>
            <w:tcW w:w="1919" w:type="dxa"/>
            <w:vAlign w:val="center"/>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C36D02" w:rsidRDefault="00C36D02">
            <w:pPr>
              <w:spacing w:line="320" w:lineRule="exact"/>
              <w:rPr>
                <w:rFonts w:ascii="宋体" w:hAnsi="宋体"/>
                <w:b/>
                <w:color w:val="000000" w:themeColor="text1"/>
                <w:sz w:val="20"/>
                <w:szCs w:val="20"/>
              </w:rPr>
            </w:pPr>
          </w:p>
        </w:tc>
        <w:tc>
          <w:tcPr>
            <w:tcW w:w="540" w:type="dxa"/>
            <w:vMerge/>
            <w:vAlign w:val="center"/>
          </w:tcPr>
          <w:p w:rsidR="00C36D02" w:rsidRDefault="00C36D02">
            <w:pPr>
              <w:spacing w:line="320" w:lineRule="exact"/>
              <w:jc w:val="center"/>
              <w:rPr>
                <w:rFonts w:ascii="宋体" w:hAnsi="宋体"/>
                <w:b/>
                <w:color w:val="000000" w:themeColor="text1"/>
                <w:sz w:val="20"/>
                <w:szCs w:val="20"/>
              </w:rPr>
            </w:pPr>
          </w:p>
        </w:tc>
        <w:tc>
          <w:tcPr>
            <w:tcW w:w="1297" w:type="dxa"/>
          </w:tcPr>
          <w:p w:rsidR="00C36D02" w:rsidRDefault="00C36D02">
            <w:pPr>
              <w:spacing w:line="320" w:lineRule="exact"/>
              <w:rPr>
                <w:rFonts w:ascii="宋体" w:hAnsi="宋体"/>
                <w:b/>
                <w:color w:val="000000" w:themeColor="text1"/>
                <w:sz w:val="20"/>
                <w:szCs w:val="20"/>
              </w:rPr>
            </w:pPr>
          </w:p>
        </w:tc>
      </w:tr>
      <w:tr w:rsidR="00C36D02">
        <w:trPr>
          <w:trHeight w:val="315"/>
          <w:jc w:val="center"/>
        </w:trPr>
        <w:tc>
          <w:tcPr>
            <w:tcW w:w="1919" w:type="dxa"/>
            <w:vAlign w:val="center"/>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C36D02" w:rsidRDefault="00C36D02">
            <w:pPr>
              <w:spacing w:line="320" w:lineRule="exact"/>
              <w:rPr>
                <w:rFonts w:ascii="宋体" w:hAnsi="宋体"/>
                <w:b/>
                <w:color w:val="000000" w:themeColor="text1"/>
                <w:sz w:val="20"/>
                <w:szCs w:val="20"/>
              </w:rPr>
            </w:pPr>
          </w:p>
        </w:tc>
        <w:tc>
          <w:tcPr>
            <w:tcW w:w="540" w:type="dxa"/>
            <w:vMerge/>
            <w:vAlign w:val="center"/>
          </w:tcPr>
          <w:p w:rsidR="00C36D02" w:rsidRDefault="00C36D02">
            <w:pPr>
              <w:spacing w:line="320" w:lineRule="exact"/>
              <w:jc w:val="center"/>
              <w:rPr>
                <w:rFonts w:ascii="宋体" w:hAnsi="宋体"/>
                <w:b/>
                <w:color w:val="000000" w:themeColor="text1"/>
                <w:sz w:val="20"/>
                <w:szCs w:val="20"/>
              </w:rPr>
            </w:pPr>
          </w:p>
        </w:tc>
        <w:tc>
          <w:tcPr>
            <w:tcW w:w="1297" w:type="dxa"/>
          </w:tcPr>
          <w:p w:rsidR="00C36D02" w:rsidRDefault="00C36D02">
            <w:pPr>
              <w:spacing w:line="320" w:lineRule="exact"/>
              <w:rPr>
                <w:rFonts w:ascii="宋体" w:hAnsi="宋体"/>
                <w:b/>
                <w:color w:val="000000" w:themeColor="text1"/>
                <w:sz w:val="20"/>
                <w:szCs w:val="20"/>
              </w:rPr>
            </w:pPr>
          </w:p>
        </w:tc>
      </w:tr>
      <w:tr w:rsidR="00C36D02">
        <w:trPr>
          <w:trHeight w:val="237"/>
          <w:jc w:val="center"/>
        </w:trPr>
        <w:tc>
          <w:tcPr>
            <w:tcW w:w="1919" w:type="dxa"/>
            <w:vAlign w:val="center"/>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C36D02" w:rsidRDefault="00C36D02">
            <w:pPr>
              <w:spacing w:line="320" w:lineRule="exact"/>
              <w:rPr>
                <w:rFonts w:ascii="宋体" w:hAnsi="宋体"/>
                <w:b/>
                <w:color w:val="000000" w:themeColor="text1"/>
                <w:sz w:val="20"/>
                <w:szCs w:val="20"/>
              </w:rPr>
            </w:pPr>
          </w:p>
        </w:tc>
        <w:tc>
          <w:tcPr>
            <w:tcW w:w="540" w:type="dxa"/>
            <w:vMerge/>
            <w:vAlign w:val="center"/>
          </w:tcPr>
          <w:p w:rsidR="00C36D02" w:rsidRDefault="00C36D02">
            <w:pPr>
              <w:spacing w:line="320" w:lineRule="exact"/>
              <w:jc w:val="center"/>
              <w:rPr>
                <w:rFonts w:ascii="宋体" w:hAnsi="宋体"/>
                <w:b/>
                <w:color w:val="000000" w:themeColor="text1"/>
                <w:sz w:val="20"/>
                <w:szCs w:val="20"/>
              </w:rPr>
            </w:pPr>
          </w:p>
        </w:tc>
        <w:tc>
          <w:tcPr>
            <w:tcW w:w="1297" w:type="dxa"/>
          </w:tcPr>
          <w:p w:rsidR="00C36D02" w:rsidRDefault="00C36D02">
            <w:pPr>
              <w:spacing w:line="320" w:lineRule="exact"/>
              <w:rPr>
                <w:rFonts w:ascii="宋体" w:hAnsi="宋体"/>
                <w:b/>
                <w:color w:val="000000" w:themeColor="text1"/>
                <w:sz w:val="20"/>
                <w:szCs w:val="20"/>
              </w:rPr>
            </w:pPr>
          </w:p>
        </w:tc>
      </w:tr>
      <w:tr w:rsidR="00C36D02">
        <w:trPr>
          <w:trHeight w:val="247"/>
          <w:jc w:val="center"/>
        </w:trPr>
        <w:tc>
          <w:tcPr>
            <w:tcW w:w="1919" w:type="dxa"/>
            <w:vAlign w:val="center"/>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C36D02" w:rsidRDefault="00C87A4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何振华</w:t>
            </w:r>
            <w:bookmarkEnd w:id="11"/>
          </w:p>
        </w:tc>
        <w:tc>
          <w:tcPr>
            <w:tcW w:w="1362" w:type="dxa"/>
            <w:gridSpan w:val="2"/>
            <w:vAlign w:val="center"/>
          </w:tcPr>
          <w:p w:rsidR="00C36D02" w:rsidRDefault="00C87A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C36D02" w:rsidRDefault="00C87A4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18983922721</w:t>
            </w:r>
            <w:bookmarkEnd w:id="12"/>
          </w:p>
        </w:tc>
        <w:tc>
          <w:tcPr>
            <w:tcW w:w="965" w:type="dxa"/>
            <w:gridSpan w:val="3"/>
            <w:vAlign w:val="center"/>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C36D02" w:rsidRDefault="00C36D02">
            <w:pPr>
              <w:spacing w:line="320" w:lineRule="exact"/>
              <w:jc w:val="center"/>
              <w:rPr>
                <w:rFonts w:ascii="宋体" w:hAnsi="宋体"/>
                <w:b/>
                <w:color w:val="000000" w:themeColor="text1"/>
                <w:sz w:val="20"/>
                <w:szCs w:val="20"/>
              </w:rPr>
            </w:pPr>
            <w:bookmarkStart w:id="13" w:name="联系人传真"/>
            <w:bookmarkEnd w:id="13"/>
          </w:p>
        </w:tc>
      </w:tr>
      <w:tr w:rsidR="00C36D02">
        <w:trPr>
          <w:jc w:val="center"/>
        </w:trPr>
        <w:tc>
          <w:tcPr>
            <w:tcW w:w="1919" w:type="dxa"/>
            <w:vAlign w:val="center"/>
          </w:tcPr>
          <w:p w:rsidR="00C36D02" w:rsidRDefault="00C87A4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C36D02" w:rsidRDefault="00C87A4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何振华</w:t>
            </w:r>
            <w:bookmarkEnd w:id="14"/>
          </w:p>
        </w:tc>
        <w:tc>
          <w:tcPr>
            <w:tcW w:w="1362" w:type="dxa"/>
            <w:gridSpan w:val="2"/>
            <w:vAlign w:val="center"/>
          </w:tcPr>
          <w:p w:rsidR="00C36D02" w:rsidRDefault="00C87A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C36D02" w:rsidRDefault="00C36D0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C36D02" w:rsidRDefault="00C87A4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何振华</w:t>
            </w:r>
            <w:bookmarkEnd w:id="16"/>
          </w:p>
        </w:tc>
      </w:tr>
      <w:tr w:rsidR="00C36D02">
        <w:trPr>
          <w:trHeight w:val="1050"/>
          <w:jc w:val="center"/>
        </w:trPr>
        <w:tc>
          <w:tcPr>
            <w:tcW w:w="1919" w:type="dxa"/>
            <w:vAlign w:val="center"/>
          </w:tcPr>
          <w:p w:rsidR="00C36D02" w:rsidRDefault="00C87A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C36D02" w:rsidRDefault="00C87A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C36D02" w:rsidRDefault="00C36D02">
            <w:pPr>
              <w:spacing w:line="320" w:lineRule="exact"/>
              <w:jc w:val="center"/>
              <w:rPr>
                <w:rFonts w:ascii="宋体" w:hAnsi="宋体"/>
                <w:b/>
                <w:color w:val="000000" w:themeColor="text1"/>
                <w:sz w:val="20"/>
                <w:szCs w:val="20"/>
              </w:rPr>
            </w:pPr>
          </w:p>
        </w:tc>
        <w:tc>
          <w:tcPr>
            <w:tcW w:w="7957" w:type="dxa"/>
            <w:gridSpan w:val="14"/>
          </w:tcPr>
          <w:p w:rsidR="00C36D02" w:rsidRDefault="00C87A4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：计算机软件开发及信息系统集成</w:t>
            </w:r>
          </w:p>
          <w:p w:rsidR="00C36D02" w:rsidRDefault="00C87A4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：计算机软件开发及信息系统集成所涉及的相关环境管理活动</w:t>
            </w:r>
          </w:p>
          <w:p w:rsidR="00C36D02" w:rsidRDefault="00C87A4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：计算机软件开发及信息系统集成所涉及的相关职业健康安全管理活动</w:t>
            </w:r>
            <w:bookmarkEnd w:id="17"/>
          </w:p>
        </w:tc>
      </w:tr>
      <w:tr w:rsidR="00C36D02">
        <w:trPr>
          <w:trHeight w:val="606"/>
          <w:jc w:val="center"/>
        </w:trPr>
        <w:tc>
          <w:tcPr>
            <w:tcW w:w="1919" w:type="dxa"/>
            <w:vAlign w:val="center"/>
          </w:tcPr>
          <w:p w:rsidR="00C36D02" w:rsidRDefault="00C87A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C36D02" w:rsidRDefault="00C87A4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33.02.01;33.02.02</w:t>
            </w:r>
          </w:p>
          <w:p w:rsidR="00C36D02" w:rsidRDefault="00C87A4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33.02.01;33.02.02</w:t>
            </w:r>
          </w:p>
          <w:p w:rsidR="00C36D02" w:rsidRDefault="00C87A4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33.02.01;33.02.02</w:t>
            </w:r>
            <w:bookmarkEnd w:id="18"/>
          </w:p>
        </w:tc>
        <w:tc>
          <w:tcPr>
            <w:tcW w:w="2127" w:type="dxa"/>
            <w:gridSpan w:val="7"/>
            <w:vAlign w:val="center"/>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C36D02" w:rsidRDefault="00C87A4A">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C36D02">
        <w:trPr>
          <w:trHeight w:val="564"/>
          <w:jc w:val="center"/>
        </w:trPr>
        <w:tc>
          <w:tcPr>
            <w:tcW w:w="1919" w:type="dxa"/>
            <w:vAlign w:val="center"/>
          </w:tcPr>
          <w:p w:rsidR="00C36D02" w:rsidRDefault="00C87A4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C36D02" w:rsidRDefault="00C87A4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2019-11-20 0:00:00</w:t>
            </w:r>
            <w:bookmarkEnd w:id="19"/>
          </w:p>
        </w:tc>
        <w:tc>
          <w:tcPr>
            <w:tcW w:w="2403" w:type="dxa"/>
            <w:gridSpan w:val="6"/>
            <w:vAlign w:val="center"/>
          </w:tcPr>
          <w:p w:rsidR="00C36D02" w:rsidRDefault="00C87A4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C36D02" w:rsidRDefault="00C36D02">
            <w:pPr>
              <w:rPr>
                <w:rFonts w:ascii="宋体" w:hAnsi="宋体"/>
                <w:b/>
                <w:color w:val="000000" w:themeColor="text1"/>
                <w:sz w:val="20"/>
                <w:szCs w:val="20"/>
              </w:rPr>
            </w:pPr>
          </w:p>
        </w:tc>
      </w:tr>
      <w:tr w:rsidR="00C36D02">
        <w:trPr>
          <w:cantSplit/>
          <w:jc w:val="center"/>
        </w:trPr>
        <w:tc>
          <w:tcPr>
            <w:tcW w:w="1919" w:type="dxa"/>
            <w:vAlign w:val="center"/>
          </w:tcPr>
          <w:p w:rsidR="00C36D02" w:rsidRDefault="00C87A4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36D02" w:rsidRDefault="00C87A4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C36D02" w:rsidRDefault="00C36D02">
            <w:pPr>
              <w:widowControl/>
              <w:jc w:val="left"/>
              <w:rPr>
                <w:rFonts w:ascii="宋体" w:hAnsi="宋体"/>
                <w:b/>
                <w:color w:val="000000" w:themeColor="text1"/>
                <w:spacing w:val="-20"/>
                <w:sz w:val="20"/>
                <w:szCs w:val="20"/>
              </w:rPr>
            </w:pPr>
          </w:p>
          <w:p w:rsidR="00C36D02" w:rsidRDefault="00C87A4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C36D02" w:rsidRDefault="00C36D02">
            <w:pPr>
              <w:rPr>
                <w:rFonts w:ascii="宋体" w:hAnsi="宋体"/>
                <w:b/>
                <w:color w:val="000000" w:themeColor="text1"/>
                <w:sz w:val="20"/>
                <w:szCs w:val="20"/>
              </w:rPr>
            </w:pPr>
          </w:p>
        </w:tc>
      </w:tr>
      <w:tr w:rsidR="00C36D02">
        <w:trPr>
          <w:cantSplit/>
          <w:jc w:val="center"/>
        </w:trPr>
        <w:tc>
          <w:tcPr>
            <w:tcW w:w="1919" w:type="dxa"/>
            <w:vAlign w:val="center"/>
          </w:tcPr>
          <w:p w:rsidR="00C36D02" w:rsidRDefault="00C87A4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C36D02" w:rsidRDefault="00C87A4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C36D02" w:rsidRDefault="00C36D02">
            <w:pPr>
              <w:widowControl/>
              <w:jc w:val="left"/>
              <w:rPr>
                <w:rFonts w:ascii="宋体" w:hAnsi="宋体"/>
                <w:b/>
                <w:color w:val="000000" w:themeColor="text1"/>
                <w:sz w:val="20"/>
                <w:szCs w:val="20"/>
              </w:rPr>
            </w:pPr>
          </w:p>
        </w:tc>
      </w:tr>
    </w:tbl>
    <w:p w:rsidR="00C36D02" w:rsidRDefault="00C36D02" w:rsidP="0028368C">
      <w:pPr>
        <w:snapToGrid w:val="0"/>
        <w:spacing w:afterLines="30"/>
        <w:jc w:val="center"/>
        <w:rPr>
          <w:rFonts w:ascii="楷体" w:eastAsia="楷体" w:hAnsi="楷体"/>
          <w:b/>
          <w:color w:val="000000" w:themeColor="text1"/>
          <w:sz w:val="28"/>
          <w:szCs w:val="28"/>
        </w:rPr>
      </w:pPr>
    </w:p>
    <w:p w:rsidR="00C36D02" w:rsidRDefault="00C87A4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C36D02" w:rsidRDefault="00C87A4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C36D02" w:rsidRDefault="00C87A4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C36D02">
        <w:tc>
          <w:tcPr>
            <w:tcW w:w="3119" w:type="dxa"/>
          </w:tcPr>
          <w:p w:rsidR="00C36D02" w:rsidRDefault="00C87A4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C36D02" w:rsidRDefault="00C87A4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C36D02">
        <w:tc>
          <w:tcPr>
            <w:tcW w:w="3119" w:type="dxa"/>
          </w:tcPr>
          <w:p w:rsidR="00C36D02" w:rsidRDefault="00C87A4A">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C36D02" w:rsidRDefault="00C87A4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方针、目标管理；文件、记录控制程；管理评审；内审管理；人员、部门职能职责和权限；合同管理；外部供方管理；风险识别评价管理；环境因素识别评价管理。</w:t>
            </w:r>
          </w:p>
        </w:tc>
      </w:tr>
      <w:tr w:rsidR="00C36D02">
        <w:tc>
          <w:tcPr>
            <w:tcW w:w="3119" w:type="dxa"/>
          </w:tcPr>
          <w:p w:rsidR="00C36D02" w:rsidRDefault="00C87A4A">
            <w:pPr>
              <w:jc w:val="center"/>
              <w:rPr>
                <w:rFonts w:ascii="宋体" w:hAnsi="宋体"/>
                <w:b/>
                <w:color w:val="000000" w:themeColor="text1"/>
                <w:sz w:val="20"/>
                <w:szCs w:val="20"/>
              </w:rPr>
            </w:pPr>
            <w:r>
              <w:rPr>
                <w:rFonts w:ascii="宋体" w:hAnsi="宋体" w:hint="eastAsia"/>
                <w:b/>
                <w:color w:val="000000" w:themeColor="text1"/>
                <w:sz w:val="20"/>
                <w:szCs w:val="20"/>
              </w:rPr>
              <w:t>工程部</w:t>
            </w:r>
          </w:p>
        </w:tc>
        <w:tc>
          <w:tcPr>
            <w:tcW w:w="6804" w:type="dxa"/>
          </w:tcPr>
          <w:p w:rsidR="00C36D02" w:rsidRDefault="00C87A4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监视和测量设备管理；不合格品控制；纠正和预防措施控制；策划管理；过程监控管理；产品验收管理；设备设施管理</w:t>
            </w:r>
          </w:p>
        </w:tc>
      </w:tr>
      <w:tr w:rsidR="00C36D02">
        <w:tc>
          <w:tcPr>
            <w:tcW w:w="3119" w:type="dxa"/>
          </w:tcPr>
          <w:p w:rsidR="00C36D02" w:rsidRDefault="00C87A4A">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C36D02" w:rsidRDefault="00C87A4A">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C36D02">
        <w:tc>
          <w:tcPr>
            <w:tcW w:w="3119" w:type="dxa"/>
          </w:tcPr>
          <w:p w:rsidR="00C36D02" w:rsidRDefault="00C36D02">
            <w:pPr>
              <w:rPr>
                <w:rFonts w:ascii="宋体" w:hAnsi="宋体"/>
                <w:b/>
                <w:color w:val="000000" w:themeColor="text1"/>
                <w:szCs w:val="21"/>
              </w:rPr>
            </w:pPr>
          </w:p>
        </w:tc>
        <w:tc>
          <w:tcPr>
            <w:tcW w:w="6804" w:type="dxa"/>
          </w:tcPr>
          <w:p w:rsidR="00C36D02" w:rsidRDefault="00C36D02">
            <w:pPr>
              <w:rPr>
                <w:rFonts w:ascii="宋体" w:hAnsi="宋体"/>
                <w:b/>
                <w:color w:val="000000" w:themeColor="text1"/>
                <w:spacing w:val="-20"/>
                <w:szCs w:val="21"/>
                <w:u w:val="single"/>
              </w:rPr>
            </w:pPr>
          </w:p>
        </w:tc>
      </w:tr>
    </w:tbl>
    <w:p w:rsidR="00C36D02" w:rsidRDefault="00C87A4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C36D02" w:rsidRDefault="00C36D02">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C36D02">
        <w:tc>
          <w:tcPr>
            <w:tcW w:w="3119" w:type="dxa"/>
          </w:tcPr>
          <w:p w:rsidR="00C36D02" w:rsidRDefault="00C87A4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C36D02" w:rsidRDefault="00C87A4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C36D02" w:rsidRDefault="00C87A4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36D02">
        <w:tc>
          <w:tcPr>
            <w:tcW w:w="3119" w:type="dxa"/>
          </w:tcPr>
          <w:p w:rsidR="00C36D02" w:rsidRDefault="00C36D02">
            <w:pPr>
              <w:jc w:val="center"/>
              <w:rPr>
                <w:rFonts w:ascii="宋体" w:hAnsi="宋体"/>
                <w:b/>
                <w:color w:val="000000" w:themeColor="text1"/>
                <w:sz w:val="20"/>
                <w:szCs w:val="20"/>
              </w:rPr>
            </w:pPr>
          </w:p>
        </w:tc>
        <w:tc>
          <w:tcPr>
            <w:tcW w:w="3249" w:type="dxa"/>
          </w:tcPr>
          <w:p w:rsidR="00C36D02" w:rsidRDefault="00C36D02">
            <w:pPr>
              <w:jc w:val="center"/>
              <w:rPr>
                <w:rFonts w:ascii="宋体" w:hAnsi="宋体"/>
                <w:b/>
                <w:color w:val="000000" w:themeColor="text1"/>
                <w:spacing w:val="-20"/>
                <w:sz w:val="20"/>
                <w:szCs w:val="20"/>
                <w:u w:val="single"/>
              </w:rPr>
            </w:pPr>
          </w:p>
        </w:tc>
        <w:tc>
          <w:tcPr>
            <w:tcW w:w="3555" w:type="dxa"/>
          </w:tcPr>
          <w:p w:rsidR="00C36D02" w:rsidRDefault="00C36D02">
            <w:pPr>
              <w:jc w:val="center"/>
              <w:rPr>
                <w:rFonts w:ascii="宋体" w:hAnsi="宋体"/>
                <w:b/>
                <w:color w:val="000000" w:themeColor="text1"/>
                <w:spacing w:val="-20"/>
                <w:sz w:val="20"/>
                <w:szCs w:val="20"/>
                <w:u w:val="single"/>
              </w:rPr>
            </w:pPr>
          </w:p>
        </w:tc>
      </w:tr>
      <w:tr w:rsidR="00C36D02">
        <w:tc>
          <w:tcPr>
            <w:tcW w:w="3119" w:type="dxa"/>
          </w:tcPr>
          <w:p w:rsidR="00C36D02" w:rsidRDefault="00C36D02">
            <w:pPr>
              <w:jc w:val="center"/>
              <w:rPr>
                <w:rFonts w:ascii="宋体" w:hAnsi="宋体"/>
                <w:b/>
                <w:color w:val="000000" w:themeColor="text1"/>
                <w:sz w:val="20"/>
                <w:szCs w:val="20"/>
              </w:rPr>
            </w:pPr>
          </w:p>
        </w:tc>
        <w:tc>
          <w:tcPr>
            <w:tcW w:w="3249" w:type="dxa"/>
          </w:tcPr>
          <w:p w:rsidR="00C36D02" w:rsidRDefault="00C36D02">
            <w:pPr>
              <w:jc w:val="center"/>
              <w:rPr>
                <w:rFonts w:ascii="宋体" w:hAnsi="宋体"/>
                <w:b/>
                <w:color w:val="000000" w:themeColor="text1"/>
                <w:spacing w:val="-20"/>
                <w:sz w:val="20"/>
                <w:szCs w:val="20"/>
                <w:u w:val="single"/>
              </w:rPr>
            </w:pPr>
          </w:p>
        </w:tc>
        <w:tc>
          <w:tcPr>
            <w:tcW w:w="3555" w:type="dxa"/>
          </w:tcPr>
          <w:p w:rsidR="00C36D02" w:rsidRDefault="00C36D02">
            <w:pPr>
              <w:jc w:val="center"/>
              <w:rPr>
                <w:rFonts w:ascii="宋体" w:hAnsi="宋体"/>
                <w:b/>
                <w:color w:val="000000" w:themeColor="text1"/>
                <w:spacing w:val="-20"/>
                <w:sz w:val="20"/>
                <w:szCs w:val="20"/>
                <w:u w:val="single"/>
              </w:rPr>
            </w:pPr>
          </w:p>
        </w:tc>
      </w:tr>
      <w:tr w:rsidR="00C36D02">
        <w:tc>
          <w:tcPr>
            <w:tcW w:w="3119" w:type="dxa"/>
          </w:tcPr>
          <w:p w:rsidR="00C36D02" w:rsidRDefault="00C36D02">
            <w:pPr>
              <w:jc w:val="center"/>
              <w:rPr>
                <w:rFonts w:ascii="宋体" w:hAnsi="宋体"/>
                <w:b/>
                <w:color w:val="000000" w:themeColor="text1"/>
                <w:sz w:val="20"/>
                <w:szCs w:val="20"/>
              </w:rPr>
            </w:pPr>
          </w:p>
        </w:tc>
        <w:tc>
          <w:tcPr>
            <w:tcW w:w="3249" w:type="dxa"/>
          </w:tcPr>
          <w:p w:rsidR="00C36D02" w:rsidRDefault="00C36D02">
            <w:pPr>
              <w:jc w:val="center"/>
              <w:rPr>
                <w:rFonts w:ascii="宋体" w:hAnsi="宋体"/>
                <w:b/>
                <w:color w:val="000000" w:themeColor="text1"/>
                <w:spacing w:val="-20"/>
                <w:sz w:val="20"/>
                <w:szCs w:val="20"/>
                <w:u w:val="single"/>
              </w:rPr>
            </w:pPr>
          </w:p>
        </w:tc>
        <w:tc>
          <w:tcPr>
            <w:tcW w:w="3555" w:type="dxa"/>
          </w:tcPr>
          <w:p w:rsidR="00C36D02" w:rsidRDefault="00C36D02">
            <w:pPr>
              <w:jc w:val="center"/>
              <w:rPr>
                <w:rFonts w:ascii="宋体" w:hAnsi="宋体"/>
                <w:b/>
                <w:color w:val="000000" w:themeColor="text1"/>
                <w:spacing w:val="-20"/>
                <w:sz w:val="20"/>
                <w:szCs w:val="20"/>
                <w:u w:val="single"/>
              </w:rPr>
            </w:pPr>
          </w:p>
        </w:tc>
      </w:tr>
    </w:tbl>
    <w:p w:rsidR="00C36D02" w:rsidRDefault="00C87A4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C36D02" w:rsidRDefault="00C36D02">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C36D02">
        <w:tc>
          <w:tcPr>
            <w:tcW w:w="2130" w:type="dxa"/>
          </w:tcPr>
          <w:p w:rsidR="00C36D02" w:rsidRDefault="00C87A4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C36D02" w:rsidRDefault="00C87A4A">
            <w:pPr>
              <w:rPr>
                <w:b/>
                <w:color w:val="000000" w:themeColor="text1"/>
                <w:sz w:val="20"/>
                <w:szCs w:val="20"/>
              </w:rPr>
            </w:pPr>
            <w:r>
              <w:rPr>
                <w:rFonts w:hint="eastAsia"/>
                <w:b/>
                <w:color w:val="000000" w:themeColor="text1"/>
                <w:sz w:val="20"/>
                <w:szCs w:val="20"/>
              </w:rPr>
              <w:t>服务名称</w:t>
            </w:r>
          </w:p>
        </w:tc>
        <w:tc>
          <w:tcPr>
            <w:tcW w:w="2519" w:type="dxa"/>
          </w:tcPr>
          <w:p w:rsidR="00C36D02" w:rsidRDefault="00C87A4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C36D02" w:rsidRDefault="00C87A4A">
            <w:pPr>
              <w:rPr>
                <w:b/>
                <w:color w:val="000000" w:themeColor="text1"/>
                <w:sz w:val="20"/>
                <w:szCs w:val="20"/>
              </w:rPr>
            </w:pPr>
            <w:r>
              <w:rPr>
                <w:rFonts w:hint="eastAsia"/>
                <w:b/>
                <w:color w:val="000000" w:themeColor="text1"/>
                <w:sz w:val="20"/>
                <w:szCs w:val="20"/>
              </w:rPr>
              <w:t>服务类型</w:t>
            </w:r>
          </w:p>
        </w:tc>
        <w:tc>
          <w:tcPr>
            <w:tcW w:w="1843" w:type="dxa"/>
          </w:tcPr>
          <w:p w:rsidR="00C36D02" w:rsidRDefault="00C87A4A">
            <w:pPr>
              <w:rPr>
                <w:b/>
                <w:color w:val="000000" w:themeColor="text1"/>
                <w:sz w:val="20"/>
                <w:szCs w:val="20"/>
              </w:rPr>
            </w:pPr>
            <w:r>
              <w:rPr>
                <w:rFonts w:hint="eastAsia"/>
                <w:b/>
                <w:color w:val="000000" w:themeColor="text1"/>
                <w:sz w:val="20"/>
                <w:szCs w:val="20"/>
              </w:rPr>
              <w:t>规格</w:t>
            </w:r>
          </w:p>
        </w:tc>
        <w:tc>
          <w:tcPr>
            <w:tcW w:w="3543" w:type="dxa"/>
          </w:tcPr>
          <w:p w:rsidR="00C36D02" w:rsidRDefault="00C87A4A">
            <w:pPr>
              <w:rPr>
                <w:b/>
                <w:color w:val="000000" w:themeColor="text1"/>
                <w:sz w:val="20"/>
                <w:szCs w:val="20"/>
              </w:rPr>
            </w:pPr>
            <w:r>
              <w:rPr>
                <w:rFonts w:hint="eastAsia"/>
                <w:b/>
                <w:color w:val="000000" w:themeColor="text1"/>
                <w:sz w:val="20"/>
                <w:szCs w:val="20"/>
              </w:rPr>
              <w:t>执行标准</w:t>
            </w:r>
          </w:p>
        </w:tc>
      </w:tr>
      <w:tr w:rsidR="00C36D02">
        <w:tc>
          <w:tcPr>
            <w:tcW w:w="2130" w:type="dxa"/>
          </w:tcPr>
          <w:p w:rsidR="00C36D02" w:rsidRDefault="00C87A4A">
            <w:pPr>
              <w:rPr>
                <w:b/>
                <w:color w:val="000000" w:themeColor="text1"/>
                <w:sz w:val="20"/>
                <w:szCs w:val="20"/>
              </w:rPr>
            </w:pPr>
            <w:r>
              <w:rPr>
                <w:rFonts w:ascii="宋体" w:hAnsi="宋体" w:hint="eastAsia"/>
                <w:szCs w:val="21"/>
              </w:rPr>
              <w:t>计算机软件开发及信</w:t>
            </w:r>
            <w:r>
              <w:rPr>
                <w:rFonts w:ascii="宋体" w:hAnsi="宋体" w:hint="eastAsia"/>
                <w:szCs w:val="21"/>
              </w:rPr>
              <w:lastRenderedPageBreak/>
              <w:t>息系统集成</w:t>
            </w:r>
          </w:p>
        </w:tc>
        <w:tc>
          <w:tcPr>
            <w:tcW w:w="2519" w:type="dxa"/>
          </w:tcPr>
          <w:p w:rsidR="00C36D02" w:rsidRDefault="00C87A4A">
            <w:pPr>
              <w:rPr>
                <w:b/>
                <w:color w:val="000000" w:themeColor="text1"/>
                <w:sz w:val="20"/>
                <w:szCs w:val="20"/>
              </w:rPr>
            </w:pPr>
            <w:r>
              <w:rPr>
                <w:rFonts w:hint="eastAsia"/>
                <w:b/>
                <w:color w:val="000000" w:themeColor="text1"/>
                <w:sz w:val="20"/>
                <w:szCs w:val="20"/>
              </w:rPr>
              <w:lastRenderedPageBreak/>
              <w:t>产品</w:t>
            </w:r>
          </w:p>
        </w:tc>
        <w:tc>
          <w:tcPr>
            <w:tcW w:w="1843" w:type="dxa"/>
          </w:tcPr>
          <w:p w:rsidR="00C36D02" w:rsidRDefault="00C36D02">
            <w:pPr>
              <w:rPr>
                <w:b/>
                <w:color w:val="000000" w:themeColor="text1"/>
                <w:sz w:val="20"/>
                <w:szCs w:val="20"/>
              </w:rPr>
            </w:pPr>
          </w:p>
        </w:tc>
        <w:tc>
          <w:tcPr>
            <w:tcW w:w="3543" w:type="dxa"/>
          </w:tcPr>
          <w:p w:rsidR="00C36D02" w:rsidRDefault="00C87A4A">
            <w:pPr>
              <w:rPr>
                <w:rFonts w:ascii="宋体" w:hAnsi="宋体"/>
                <w:szCs w:val="21"/>
              </w:rPr>
            </w:pPr>
            <w:r>
              <w:rPr>
                <w:rFonts w:ascii="宋体" w:hAnsi="宋体" w:hint="eastAsia"/>
                <w:szCs w:val="21"/>
              </w:rPr>
              <w:t>《信息技术</w:t>
            </w:r>
            <w:r>
              <w:rPr>
                <w:rFonts w:ascii="宋体" w:hAnsi="宋体" w:hint="eastAsia"/>
                <w:szCs w:val="21"/>
              </w:rPr>
              <w:t xml:space="preserve"> </w:t>
            </w:r>
            <w:r>
              <w:rPr>
                <w:rFonts w:ascii="宋体" w:hAnsi="宋体" w:hint="eastAsia"/>
                <w:szCs w:val="21"/>
              </w:rPr>
              <w:t>职业技能规范</w:t>
            </w:r>
            <w:r>
              <w:rPr>
                <w:rFonts w:ascii="宋体" w:hAnsi="宋体" w:hint="eastAsia"/>
                <w:szCs w:val="21"/>
              </w:rPr>
              <w:t xml:space="preserve"> </w:t>
            </w:r>
            <w:r>
              <w:rPr>
                <w:rFonts w:ascii="宋体" w:hAnsi="宋体" w:hint="eastAsia"/>
                <w:szCs w:val="21"/>
              </w:rPr>
              <w:t>第</w:t>
            </w:r>
            <w:r>
              <w:rPr>
                <w:rFonts w:ascii="宋体" w:hAnsi="宋体" w:hint="eastAsia"/>
                <w:szCs w:val="21"/>
              </w:rPr>
              <w:t>4</w:t>
            </w:r>
            <w:r>
              <w:rPr>
                <w:rFonts w:ascii="宋体" w:hAnsi="宋体" w:hint="eastAsia"/>
                <w:szCs w:val="21"/>
              </w:rPr>
              <w:t>部</w:t>
            </w:r>
            <w:r>
              <w:rPr>
                <w:rFonts w:ascii="宋体" w:hAnsi="宋体" w:hint="eastAsia"/>
                <w:szCs w:val="21"/>
              </w:rPr>
              <w:lastRenderedPageBreak/>
              <w:t>分：系统集成》</w:t>
            </w:r>
            <w:r>
              <w:rPr>
                <w:rFonts w:ascii="宋体" w:hAnsi="宋体" w:hint="eastAsia"/>
                <w:szCs w:val="21"/>
              </w:rPr>
              <w:t>DB21/T 1793.4-2016</w:t>
            </w:r>
            <w:r>
              <w:rPr>
                <w:rFonts w:ascii="宋体" w:hAnsi="宋体" w:hint="eastAsia"/>
                <w:szCs w:val="21"/>
              </w:rPr>
              <w:t>、《企业信息化系统集成实施指南》</w:t>
            </w:r>
            <w:r>
              <w:rPr>
                <w:rFonts w:ascii="宋体" w:hAnsi="宋体" w:hint="eastAsia"/>
                <w:szCs w:val="21"/>
              </w:rPr>
              <w:t>GB/T 26327-2010</w:t>
            </w:r>
            <w:r>
              <w:rPr>
                <w:rFonts w:ascii="宋体" w:hAnsi="宋体" w:hint="eastAsia"/>
                <w:szCs w:val="21"/>
              </w:rPr>
              <w:t>、《视频安防监控系统工程设计规范》</w:t>
            </w:r>
            <w:r>
              <w:rPr>
                <w:rFonts w:ascii="宋体" w:hAnsi="宋体" w:hint="eastAsia"/>
                <w:szCs w:val="21"/>
              </w:rPr>
              <w:t>GB 50395-2007</w:t>
            </w:r>
            <w:r>
              <w:rPr>
                <w:rFonts w:ascii="宋体" w:hAnsi="宋体" w:hint="eastAsia"/>
                <w:szCs w:val="21"/>
              </w:rPr>
              <w:t>、《</w:t>
            </w:r>
            <w:r>
              <w:rPr>
                <w:rFonts w:ascii="宋体" w:hAnsi="宋体"/>
                <w:szCs w:val="21"/>
              </w:rPr>
              <w:t>智慧工地信息化管理平台通用技术规范</w:t>
            </w:r>
            <w:r>
              <w:rPr>
                <w:rFonts w:ascii="宋体" w:hAnsi="宋体" w:hint="eastAsia"/>
                <w:szCs w:val="21"/>
              </w:rPr>
              <w:t>》</w:t>
            </w:r>
            <w:r>
              <w:rPr>
                <w:rFonts w:ascii="宋体" w:hAnsi="宋体" w:hint="eastAsia"/>
                <w:szCs w:val="21"/>
              </w:rPr>
              <w:t>DB42/T 1280-2017</w:t>
            </w:r>
            <w:r>
              <w:rPr>
                <w:rFonts w:ascii="宋体" w:hAnsi="宋体" w:hint="eastAsia"/>
                <w:szCs w:val="21"/>
              </w:rPr>
              <w:t>、《</w:t>
            </w:r>
            <w:r>
              <w:rPr>
                <w:rFonts w:ascii="宋体" w:hAnsi="宋体"/>
                <w:szCs w:val="21"/>
              </w:rPr>
              <w:t>智慧小区设计标准</w:t>
            </w:r>
            <w:r>
              <w:rPr>
                <w:rFonts w:ascii="宋体" w:hAnsi="宋体" w:hint="eastAsia"/>
                <w:szCs w:val="21"/>
              </w:rPr>
              <w:t>》</w:t>
            </w:r>
            <w:r>
              <w:rPr>
                <w:rFonts w:ascii="宋体" w:hAnsi="宋体" w:hint="eastAsia"/>
                <w:szCs w:val="21"/>
              </w:rPr>
              <w:t>DBJ 03-70-2016</w:t>
            </w:r>
            <w:r>
              <w:rPr>
                <w:rFonts w:ascii="宋体" w:hAnsi="宋体" w:hint="eastAsia"/>
                <w:szCs w:val="21"/>
              </w:rPr>
              <w:t>、《</w:t>
            </w:r>
            <w:r>
              <w:rPr>
                <w:rFonts w:ascii="宋体" w:hAnsi="宋体"/>
                <w:szCs w:val="21"/>
              </w:rPr>
              <w:t>智慧工地管理标准</w:t>
            </w:r>
            <w:r>
              <w:rPr>
                <w:rFonts w:ascii="宋体" w:hAnsi="宋体" w:hint="eastAsia"/>
                <w:szCs w:val="21"/>
              </w:rPr>
              <w:t>》</w:t>
            </w:r>
            <w:r>
              <w:rPr>
                <w:rFonts w:ascii="宋体" w:hAnsi="宋体"/>
                <w:szCs w:val="21"/>
              </w:rPr>
              <w:t>T/CECS 651-2019</w:t>
            </w:r>
            <w:r>
              <w:rPr>
                <w:rFonts w:ascii="宋体" w:hAnsi="宋体" w:hint="eastAsia"/>
                <w:szCs w:val="21"/>
              </w:rPr>
              <w:t>等</w:t>
            </w:r>
            <w:r>
              <w:rPr>
                <w:rFonts w:ascii="宋体" w:hAnsi="宋体" w:hint="eastAsia"/>
                <w:szCs w:val="21"/>
              </w:rPr>
              <w:t>。</w:t>
            </w:r>
          </w:p>
          <w:p w:rsidR="00C36D02" w:rsidRDefault="00C36D02">
            <w:pPr>
              <w:rPr>
                <w:b/>
                <w:color w:val="000000" w:themeColor="text1"/>
                <w:sz w:val="20"/>
                <w:szCs w:val="20"/>
              </w:rPr>
            </w:pPr>
          </w:p>
        </w:tc>
      </w:tr>
      <w:tr w:rsidR="00C36D02">
        <w:tc>
          <w:tcPr>
            <w:tcW w:w="2130" w:type="dxa"/>
          </w:tcPr>
          <w:p w:rsidR="00C36D02" w:rsidRDefault="00C36D02">
            <w:pPr>
              <w:rPr>
                <w:b/>
                <w:color w:val="000000" w:themeColor="text1"/>
                <w:sz w:val="20"/>
                <w:szCs w:val="20"/>
              </w:rPr>
            </w:pPr>
          </w:p>
        </w:tc>
        <w:tc>
          <w:tcPr>
            <w:tcW w:w="2519" w:type="dxa"/>
          </w:tcPr>
          <w:p w:rsidR="00C36D02" w:rsidRDefault="00C36D02">
            <w:pPr>
              <w:rPr>
                <w:b/>
                <w:color w:val="000000" w:themeColor="text1"/>
                <w:sz w:val="20"/>
                <w:szCs w:val="20"/>
              </w:rPr>
            </w:pPr>
          </w:p>
        </w:tc>
        <w:tc>
          <w:tcPr>
            <w:tcW w:w="1843" w:type="dxa"/>
          </w:tcPr>
          <w:p w:rsidR="00C36D02" w:rsidRDefault="00C36D02">
            <w:pPr>
              <w:rPr>
                <w:b/>
                <w:color w:val="000000" w:themeColor="text1"/>
                <w:sz w:val="20"/>
                <w:szCs w:val="20"/>
              </w:rPr>
            </w:pPr>
          </w:p>
        </w:tc>
        <w:tc>
          <w:tcPr>
            <w:tcW w:w="3543" w:type="dxa"/>
          </w:tcPr>
          <w:p w:rsidR="00C36D02" w:rsidRDefault="00C36D02">
            <w:pPr>
              <w:rPr>
                <w:b/>
                <w:color w:val="000000" w:themeColor="text1"/>
                <w:sz w:val="20"/>
                <w:szCs w:val="20"/>
              </w:rPr>
            </w:pPr>
          </w:p>
        </w:tc>
      </w:tr>
      <w:tr w:rsidR="00C36D02">
        <w:tc>
          <w:tcPr>
            <w:tcW w:w="2130" w:type="dxa"/>
          </w:tcPr>
          <w:p w:rsidR="00C36D02" w:rsidRDefault="00C36D02">
            <w:pPr>
              <w:rPr>
                <w:b/>
                <w:color w:val="000000" w:themeColor="text1"/>
                <w:sz w:val="20"/>
                <w:szCs w:val="20"/>
              </w:rPr>
            </w:pPr>
          </w:p>
        </w:tc>
        <w:tc>
          <w:tcPr>
            <w:tcW w:w="2519" w:type="dxa"/>
          </w:tcPr>
          <w:p w:rsidR="00C36D02" w:rsidRDefault="00C36D02">
            <w:pPr>
              <w:rPr>
                <w:b/>
                <w:color w:val="000000" w:themeColor="text1"/>
                <w:sz w:val="20"/>
                <w:szCs w:val="20"/>
              </w:rPr>
            </w:pPr>
          </w:p>
        </w:tc>
        <w:tc>
          <w:tcPr>
            <w:tcW w:w="1843" w:type="dxa"/>
          </w:tcPr>
          <w:p w:rsidR="00C36D02" w:rsidRDefault="00C36D02">
            <w:pPr>
              <w:rPr>
                <w:b/>
                <w:color w:val="000000" w:themeColor="text1"/>
                <w:sz w:val="20"/>
                <w:szCs w:val="20"/>
              </w:rPr>
            </w:pPr>
          </w:p>
        </w:tc>
        <w:tc>
          <w:tcPr>
            <w:tcW w:w="3543" w:type="dxa"/>
          </w:tcPr>
          <w:p w:rsidR="00C36D02" w:rsidRDefault="00C36D02">
            <w:pPr>
              <w:rPr>
                <w:b/>
                <w:color w:val="000000" w:themeColor="text1"/>
                <w:sz w:val="20"/>
                <w:szCs w:val="20"/>
              </w:rPr>
            </w:pPr>
          </w:p>
        </w:tc>
      </w:tr>
    </w:tbl>
    <w:p w:rsidR="00C36D02" w:rsidRDefault="00C87A4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C36D02" w:rsidRDefault="00C87A4A">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11</w:t>
      </w:r>
      <w:r>
        <w:rPr>
          <w:rFonts w:hint="eastAsia"/>
          <w:b/>
          <w:color w:val="000000" w:themeColor="text1"/>
          <w:spacing w:val="-10"/>
          <w:szCs w:val="21"/>
        </w:rPr>
        <w:t>月</w:t>
      </w:r>
      <w:bookmarkStart w:id="20" w:name="OLE_LINK1"/>
      <w:r>
        <w:rPr>
          <w:rFonts w:hint="eastAsia"/>
          <w:b/>
          <w:color w:val="000000" w:themeColor="text1"/>
          <w:spacing w:val="-10"/>
          <w:szCs w:val="21"/>
          <w:u w:val="single"/>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rPr>
        <w:t>20</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25</w:t>
      </w:r>
      <w:r>
        <w:rPr>
          <w:rFonts w:hint="eastAsia"/>
          <w:b/>
          <w:color w:val="000000" w:themeColor="text1"/>
          <w:spacing w:val="-10"/>
          <w:szCs w:val="21"/>
        </w:rPr>
        <w:t>日。</w:t>
      </w:r>
    </w:p>
    <w:p w:rsidR="00C36D02" w:rsidRDefault="00C87A4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C36D02" w:rsidRDefault="00C87A4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C36D02" w:rsidRDefault="00C87A4A">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C36D02" w:rsidRDefault="00C87A4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36D02" w:rsidRDefault="00C87A4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C36D02" w:rsidRDefault="00C87A4A" w:rsidP="0028368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36D02">
        <w:trPr>
          <w:cantSplit/>
          <w:trHeight w:val="985"/>
          <w:jc w:val="center"/>
        </w:trPr>
        <w:tc>
          <w:tcPr>
            <w:tcW w:w="720" w:type="dxa"/>
            <w:vMerge w:val="restart"/>
            <w:textDirection w:val="tbRlV"/>
            <w:vAlign w:val="center"/>
          </w:tcPr>
          <w:p w:rsidR="00C36D02" w:rsidRDefault="00C87A4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C36D02" w:rsidRDefault="00C87A4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36D02" w:rsidRDefault="00C87A4A">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C36D02">
        <w:trPr>
          <w:cantSplit/>
          <w:trHeight w:val="1417"/>
          <w:jc w:val="center"/>
        </w:trPr>
        <w:tc>
          <w:tcPr>
            <w:tcW w:w="720" w:type="dxa"/>
            <w:vMerge/>
            <w:textDirection w:val="tbRlV"/>
            <w:vAlign w:val="center"/>
          </w:tcPr>
          <w:p w:rsidR="00C36D02" w:rsidRDefault="00C36D02">
            <w:pPr>
              <w:spacing w:line="240" w:lineRule="exact"/>
              <w:ind w:left="201" w:right="113" w:hangingChars="100" w:hanging="201"/>
              <w:jc w:val="center"/>
              <w:rPr>
                <w:rFonts w:ascii="宋体" w:hAnsi="宋体"/>
                <w:b/>
                <w:color w:val="000000" w:themeColor="text1"/>
                <w:sz w:val="20"/>
                <w:szCs w:val="20"/>
              </w:rPr>
            </w:pPr>
          </w:p>
        </w:tc>
        <w:tc>
          <w:tcPr>
            <w:tcW w:w="9198" w:type="dxa"/>
          </w:tcPr>
          <w:p w:rsidR="00C36D02" w:rsidRDefault="00C87A4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C36D02" w:rsidRDefault="00C87A4A">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C36D02">
        <w:trPr>
          <w:cantSplit/>
          <w:trHeight w:val="1564"/>
          <w:jc w:val="center"/>
        </w:trPr>
        <w:tc>
          <w:tcPr>
            <w:tcW w:w="720" w:type="dxa"/>
            <w:vMerge/>
            <w:textDirection w:val="tbRlV"/>
            <w:vAlign w:val="center"/>
          </w:tcPr>
          <w:p w:rsidR="00C36D02" w:rsidRDefault="00C36D02">
            <w:pPr>
              <w:spacing w:line="240" w:lineRule="exact"/>
              <w:ind w:left="201" w:right="113" w:hangingChars="100" w:hanging="201"/>
              <w:jc w:val="center"/>
              <w:rPr>
                <w:rFonts w:ascii="宋体" w:hAnsi="宋体"/>
                <w:b/>
                <w:color w:val="000000" w:themeColor="text1"/>
                <w:sz w:val="20"/>
                <w:szCs w:val="20"/>
              </w:rPr>
            </w:pPr>
          </w:p>
        </w:tc>
        <w:tc>
          <w:tcPr>
            <w:tcW w:w="9198" w:type="dxa"/>
          </w:tcPr>
          <w:p w:rsidR="00C36D02" w:rsidRDefault="00C87A4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C36D02" w:rsidRDefault="00C87A4A">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C36D02" w:rsidRDefault="00C87A4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质量方针：</w:t>
            </w:r>
          </w:p>
          <w:p w:rsidR="00C36D02" w:rsidRDefault="00C87A4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“科学领先，顾客满意，持续改进，行业领先，质量一流，服务一流”。</w:t>
            </w:r>
          </w:p>
          <w:p w:rsidR="00C36D02" w:rsidRDefault="00C87A4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w:t>
            </w:r>
            <w:r>
              <w:rPr>
                <w:rFonts w:asciiTheme="minorEastAsia" w:eastAsiaTheme="minorEastAsia" w:hAnsiTheme="minorEastAsia" w:cstheme="minorEastAsia" w:hint="eastAsia"/>
                <w:szCs w:val="21"/>
              </w:rPr>
              <w:t>、职业健康</w:t>
            </w:r>
            <w:r>
              <w:rPr>
                <w:rFonts w:asciiTheme="minorEastAsia" w:eastAsiaTheme="minorEastAsia" w:hAnsiTheme="minorEastAsia" w:cstheme="minorEastAsia" w:hint="eastAsia"/>
                <w:szCs w:val="21"/>
              </w:rPr>
              <w:t>安全</w:t>
            </w:r>
            <w:r>
              <w:rPr>
                <w:rFonts w:asciiTheme="minorEastAsia" w:eastAsiaTheme="minorEastAsia" w:hAnsiTheme="minorEastAsia" w:cstheme="minorEastAsia" w:hint="eastAsia"/>
                <w:szCs w:val="21"/>
              </w:rPr>
              <w:t>方针：</w:t>
            </w:r>
          </w:p>
          <w:p w:rsidR="00C36D02" w:rsidRDefault="00C87A4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“预防为主，遵规守法，确保环境安全；以人为本，持续改进，实现平安和谐”。</w:t>
            </w:r>
          </w:p>
          <w:p w:rsidR="00C36D02" w:rsidRDefault="00C36D02">
            <w:pPr>
              <w:rPr>
                <w:b/>
                <w:color w:val="000000" w:themeColor="text1"/>
              </w:rPr>
            </w:pPr>
          </w:p>
        </w:tc>
      </w:tr>
      <w:tr w:rsidR="00C36D02">
        <w:trPr>
          <w:cantSplit/>
          <w:trHeight w:val="850"/>
          <w:jc w:val="center"/>
        </w:trPr>
        <w:tc>
          <w:tcPr>
            <w:tcW w:w="720" w:type="dxa"/>
            <w:vMerge/>
            <w:textDirection w:val="tbRlV"/>
            <w:vAlign w:val="center"/>
          </w:tcPr>
          <w:p w:rsidR="00C36D02" w:rsidRDefault="00C36D02">
            <w:pPr>
              <w:spacing w:line="240" w:lineRule="exact"/>
              <w:ind w:left="201" w:right="113" w:hangingChars="100" w:hanging="201"/>
              <w:jc w:val="center"/>
              <w:rPr>
                <w:rFonts w:ascii="宋体" w:hAnsi="宋体"/>
                <w:b/>
                <w:color w:val="000000" w:themeColor="text1"/>
                <w:sz w:val="20"/>
                <w:szCs w:val="20"/>
              </w:rPr>
            </w:pPr>
          </w:p>
        </w:tc>
        <w:tc>
          <w:tcPr>
            <w:tcW w:w="9198" w:type="dxa"/>
          </w:tcPr>
          <w:p w:rsidR="00C36D02" w:rsidRDefault="00C87A4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C36D02" w:rsidRDefault="00C87A4A">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C36D02">
        <w:trPr>
          <w:cantSplit/>
          <w:trHeight w:val="1930"/>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C36D02" w:rsidRDefault="00C87A4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质量管理体系过程有：合同评审、过程监控管理；产品验收管理；监视和测量设备管理；。</w:t>
            </w:r>
          </w:p>
          <w:p w:rsidR="00C36D02" w:rsidRDefault="00C87A4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运输服务</w:t>
            </w:r>
            <w:r>
              <w:rPr>
                <w:rFonts w:ascii="宋体" w:hAnsi="宋体" w:hint="eastAsia"/>
                <w:b/>
                <w:color w:val="000000" w:themeColor="text1"/>
                <w:sz w:val="20"/>
                <w:szCs w:val="20"/>
              </w:rPr>
              <w:t>过程。</w:t>
            </w:r>
          </w:p>
          <w:p w:rsidR="00C36D02" w:rsidRDefault="00C87A4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C36D02" w:rsidRDefault="00C36D02">
            <w:pPr>
              <w:tabs>
                <w:tab w:val="left" w:pos="540"/>
              </w:tabs>
              <w:spacing w:line="300" w:lineRule="exact"/>
              <w:ind w:left="201" w:hangingChars="100" w:hanging="201"/>
              <w:rPr>
                <w:rFonts w:ascii="宋体" w:hAnsi="宋体"/>
                <w:b/>
                <w:color w:val="000000" w:themeColor="text1"/>
                <w:szCs w:val="21"/>
              </w:rPr>
            </w:pPr>
            <w:r w:rsidRPr="00C36D02">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1552" o:connectortype="straight"/>
              </w:pict>
            </w:r>
            <w:r w:rsidRPr="00C36D02">
              <w:rPr>
                <w:rFonts w:ascii="宋体" w:hAnsi="宋体"/>
                <w:b/>
                <w:color w:val="000000" w:themeColor="text1"/>
                <w:sz w:val="20"/>
                <w:szCs w:val="20"/>
              </w:rPr>
              <w:pict>
                <v:shape id="_x0000_s2051" type="#_x0000_t32" style="position:absolute;left:0;text-align:left;margin-left:55.15pt;margin-top:12.75pt;width:42pt;height:0;z-index:251670528" o:connectortype="straight"/>
              </w:pict>
            </w:r>
            <w:r w:rsidR="00C87A4A">
              <w:rPr>
                <w:rFonts w:ascii="宋体" w:hAnsi="宋体" w:hint="eastAsia"/>
                <w:b/>
                <w:color w:val="000000" w:themeColor="text1"/>
                <w:sz w:val="20"/>
                <w:szCs w:val="20"/>
              </w:rPr>
              <w:t>不适用条款是</w:t>
            </w:r>
            <w:r w:rsidR="00C87A4A">
              <w:rPr>
                <w:rFonts w:ascii="宋体" w:hAnsi="宋体" w:hint="eastAsia"/>
                <w:b/>
                <w:color w:val="000000" w:themeColor="text1"/>
                <w:sz w:val="20"/>
                <w:szCs w:val="20"/>
              </w:rPr>
              <w:t xml:space="preserve">  </w:t>
            </w:r>
            <w:r w:rsidR="00C87A4A">
              <w:rPr>
                <w:rFonts w:ascii="宋体" w:hAnsi="宋体" w:hint="eastAsia"/>
                <w:b/>
                <w:color w:val="000000" w:themeColor="text1"/>
                <w:sz w:val="20"/>
                <w:szCs w:val="20"/>
              </w:rPr>
              <w:t>，</w:t>
            </w:r>
            <w:r w:rsidR="00C87A4A">
              <w:rPr>
                <w:rFonts w:ascii="宋体" w:hAnsi="宋体" w:hint="eastAsia"/>
                <w:b/>
                <w:color w:val="000000" w:themeColor="text1"/>
                <w:sz w:val="20"/>
                <w:szCs w:val="20"/>
              </w:rPr>
              <w:t>不适用理由：</w:t>
            </w:r>
          </w:p>
        </w:tc>
      </w:tr>
      <w:tr w:rsidR="00C36D02">
        <w:trPr>
          <w:cantSplit/>
          <w:trHeight w:val="2144"/>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C36D02" w:rsidRDefault="00C87A4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C36D02" w:rsidRDefault="00C87A4A">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C36D02">
        <w:trPr>
          <w:cantSplit/>
          <w:trHeight w:val="1283"/>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C36D02" w:rsidRDefault="00C87A4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C36D02" w:rsidRDefault="00C87A4A">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Pr>
                <w:rFonts w:ascii="宋体" w:hAnsi="宋体" w:hint="eastAsia"/>
                <w:color w:val="000000" w:themeColor="text1"/>
              </w:rPr>
              <w:t>设计、调度、安装</w:t>
            </w:r>
            <w:r>
              <w:rPr>
                <w:rFonts w:ascii="宋体" w:hAnsi="宋体" w:hint="eastAsia"/>
                <w:color w:val="000000" w:themeColor="text1"/>
              </w:rPr>
              <w:t>，针对重要危险源制定了管理方案。控制措施实施有效。</w:t>
            </w:r>
          </w:p>
        </w:tc>
      </w:tr>
      <w:tr w:rsidR="00C36D02">
        <w:trPr>
          <w:cantSplit/>
          <w:trHeight w:val="1890"/>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C36D02" w:rsidRDefault="00C36D02">
            <w:pPr>
              <w:tabs>
                <w:tab w:val="left" w:pos="540"/>
              </w:tabs>
              <w:spacing w:line="300" w:lineRule="exact"/>
              <w:ind w:left="211" w:hangingChars="100" w:hanging="211"/>
              <w:rPr>
                <w:rFonts w:ascii="宋体" w:hAnsi="宋体"/>
                <w:b/>
                <w:color w:val="000000" w:themeColor="text1"/>
                <w:szCs w:val="21"/>
              </w:rPr>
            </w:pPr>
          </w:p>
          <w:p w:rsidR="00C36D02" w:rsidRDefault="00C87A4A">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C36D02" w:rsidRDefault="00C87A4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C36D02" w:rsidRDefault="00C87A4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C36D02" w:rsidRDefault="00C87A4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C36D02" w:rsidRDefault="00C36D02">
            <w:pPr>
              <w:tabs>
                <w:tab w:val="left" w:pos="0"/>
              </w:tabs>
              <w:spacing w:line="240" w:lineRule="exact"/>
              <w:rPr>
                <w:b/>
                <w:color w:val="000000" w:themeColor="text1"/>
                <w:sz w:val="14"/>
                <w:szCs w:val="14"/>
              </w:rPr>
            </w:pPr>
          </w:p>
        </w:tc>
      </w:tr>
      <w:tr w:rsidR="00C36D02">
        <w:trPr>
          <w:cantSplit/>
          <w:trHeight w:val="2219"/>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300" w:lineRule="exact"/>
            </w:pPr>
            <w:r>
              <w:rPr>
                <w:rFonts w:hint="eastAsia"/>
              </w:rPr>
              <w:t xml:space="preserve">9. </w:t>
            </w:r>
            <w:r>
              <w:rPr>
                <w:rFonts w:hint="eastAsia"/>
              </w:rPr>
              <w:t>目标、方案</w:t>
            </w:r>
          </w:p>
          <w:p w:rsidR="00C36D02" w:rsidRDefault="00C87A4A">
            <w:pPr>
              <w:spacing w:line="300" w:lineRule="exact"/>
            </w:pPr>
            <w:r>
              <w:rPr>
                <w:rFonts w:hint="eastAsia"/>
              </w:rPr>
              <w:t>（在相关层次上建立可测量的目标，目标、方案的有效性，对质量目标的实现情况进行评价并叙述测量方法）</w:t>
            </w:r>
          </w:p>
          <w:p w:rsidR="00C36D02" w:rsidRDefault="00C87A4A">
            <w:pPr>
              <w:spacing w:line="300" w:lineRule="exact"/>
              <w:ind w:firstLineChars="200" w:firstLine="42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C36D02" w:rsidRDefault="00C87A4A">
            <w:r>
              <w:rPr>
                <w:rFonts w:hint="eastAsia"/>
              </w:rPr>
              <w:t>公司质量环境安全目标为：</w:t>
            </w:r>
            <w:r>
              <w:rPr>
                <w:rFonts w:hint="eastAsia"/>
              </w:rPr>
              <w:t xml:space="preserve">            </w:t>
            </w:r>
            <w:r>
              <w:rPr>
                <w:rFonts w:hint="eastAsia"/>
              </w:rPr>
              <w:t>实施情况（</w:t>
            </w:r>
            <w:r>
              <w:rPr>
                <w:rFonts w:hint="eastAsia"/>
              </w:rPr>
              <w:t>2019</w:t>
            </w:r>
            <w:r>
              <w:rPr>
                <w:rFonts w:hint="eastAsia"/>
              </w:rPr>
              <w:t>年</w:t>
            </w:r>
            <w:r>
              <w:t>1</w:t>
            </w:r>
            <w:r>
              <w:rPr>
                <w:rFonts w:hint="eastAsia"/>
              </w:rPr>
              <w:t>2</w:t>
            </w:r>
            <w:r>
              <w:rPr>
                <w:rFonts w:hint="eastAsia"/>
              </w:rPr>
              <w:t>月</w:t>
            </w:r>
            <w:r>
              <w:rPr>
                <w:rFonts w:hint="eastAsia"/>
              </w:rPr>
              <w:t>-20</w:t>
            </w:r>
            <w:r>
              <w:t>20</w:t>
            </w:r>
            <w:r>
              <w:rPr>
                <w:rFonts w:hint="eastAsia"/>
              </w:rPr>
              <w:t>年</w:t>
            </w:r>
            <w:r>
              <w:rPr>
                <w:rFonts w:hint="eastAsia"/>
              </w:rPr>
              <w:t>2</w:t>
            </w:r>
            <w:r>
              <w:rPr>
                <w:rFonts w:hint="eastAsia"/>
              </w:rPr>
              <w:t>月）</w:t>
            </w:r>
          </w:p>
          <w:p w:rsidR="00C36D02" w:rsidRDefault="00C87A4A">
            <w:pPr>
              <w:spacing w:line="360" w:lineRule="auto"/>
            </w:pPr>
            <w:r>
              <w:rPr>
                <w:rFonts w:hint="eastAsia"/>
              </w:rPr>
              <w:t>1</w:t>
            </w:r>
            <w:r>
              <w:rPr>
                <w:rFonts w:hint="eastAsia"/>
              </w:rPr>
              <w:t>）合同履行率</w:t>
            </w:r>
            <w:r>
              <w:rPr>
                <w:rFonts w:hint="eastAsia"/>
              </w:rPr>
              <w:t>100%</w:t>
            </w:r>
            <w:r>
              <w:rPr>
                <w:rFonts w:hint="eastAsia"/>
              </w:rPr>
              <w:t>；</w:t>
            </w:r>
            <w:r>
              <w:rPr>
                <w:rFonts w:hint="eastAsia"/>
              </w:rPr>
              <w:t>100</w:t>
            </w:r>
            <w:r>
              <w:t xml:space="preserve">%    </w:t>
            </w:r>
          </w:p>
          <w:p w:rsidR="00C36D02" w:rsidRDefault="00C87A4A">
            <w:pPr>
              <w:spacing w:line="360" w:lineRule="auto"/>
            </w:pPr>
            <w:r>
              <w:rPr>
                <w:rFonts w:hint="eastAsia"/>
              </w:rPr>
              <w:t>2</w:t>
            </w:r>
            <w:r>
              <w:rPr>
                <w:rFonts w:hint="eastAsia"/>
              </w:rPr>
              <w:t>）顾客满意率≥</w:t>
            </w:r>
            <w:r>
              <w:rPr>
                <w:rFonts w:hint="eastAsia"/>
              </w:rPr>
              <w:t>90</w:t>
            </w:r>
            <w:r>
              <w:rPr>
                <w:rFonts w:hint="eastAsia"/>
              </w:rPr>
              <w:t>分；</w:t>
            </w:r>
            <w:r>
              <w:rPr>
                <w:rFonts w:hint="eastAsia"/>
              </w:rPr>
              <w:t xml:space="preserve">       96</w:t>
            </w:r>
            <w:r>
              <w:rPr>
                <w:rFonts w:hint="eastAsia"/>
              </w:rPr>
              <w:t>分</w:t>
            </w:r>
          </w:p>
          <w:p w:rsidR="00C36D02" w:rsidRDefault="00C87A4A">
            <w:pPr>
              <w:spacing w:line="360" w:lineRule="auto"/>
            </w:pPr>
            <w:r>
              <w:rPr>
                <w:rFonts w:hint="eastAsia"/>
              </w:rPr>
              <w:t>3</w:t>
            </w:r>
            <w:r>
              <w:rPr>
                <w:rFonts w:hint="eastAsia"/>
              </w:rPr>
              <w:t>）项目一次交验合格率≥</w:t>
            </w:r>
            <w:r>
              <w:rPr>
                <w:rFonts w:hint="eastAsia"/>
              </w:rPr>
              <w:t>98%</w:t>
            </w:r>
            <w:r>
              <w:rPr>
                <w:rFonts w:hint="eastAsia"/>
              </w:rPr>
              <w:t>；</w:t>
            </w:r>
            <w:r>
              <w:rPr>
                <w:rFonts w:hint="eastAsia"/>
              </w:rPr>
              <w:t>99</w:t>
            </w:r>
            <w:r>
              <w:rPr>
                <w:rFonts w:hint="eastAsia"/>
              </w:rPr>
              <w:t>%</w:t>
            </w:r>
          </w:p>
          <w:p w:rsidR="00C36D02" w:rsidRDefault="00C87A4A">
            <w:pPr>
              <w:tabs>
                <w:tab w:val="left" w:pos="-720"/>
                <w:tab w:val="left" w:pos="180"/>
                <w:tab w:val="left" w:pos="945"/>
              </w:tabs>
              <w:spacing w:line="360" w:lineRule="auto"/>
            </w:pPr>
            <w:r>
              <w:rPr>
                <w:rFonts w:hint="eastAsia"/>
              </w:rPr>
              <w:t>4</w:t>
            </w:r>
            <w:r>
              <w:rPr>
                <w:rFonts w:hint="eastAsia"/>
              </w:rPr>
              <w:t>）火灾发生率为</w:t>
            </w:r>
            <w:r>
              <w:rPr>
                <w:rFonts w:hint="eastAsia"/>
              </w:rPr>
              <w:t>0</w:t>
            </w:r>
            <w:r>
              <w:rPr>
                <w:rFonts w:hint="eastAsia"/>
              </w:rPr>
              <w:t>；</w:t>
            </w:r>
            <w:r>
              <w:rPr>
                <w:rFonts w:hint="eastAsia"/>
              </w:rPr>
              <w:t xml:space="preserve">                                 0</w:t>
            </w:r>
          </w:p>
          <w:p w:rsidR="00C36D02" w:rsidRDefault="00C87A4A">
            <w:pPr>
              <w:spacing w:line="360" w:lineRule="auto"/>
            </w:pPr>
            <w:r>
              <w:rPr>
                <w:rFonts w:hint="eastAsia"/>
              </w:rPr>
              <w:t>5</w:t>
            </w:r>
            <w:r>
              <w:rPr>
                <w:rFonts w:hint="eastAsia"/>
              </w:rPr>
              <w:t>）员工意外伤害为</w:t>
            </w:r>
            <w:r>
              <w:rPr>
                <w:rFonts w:hint="eastAsia"/>
              </w:rPr>
              <w:t>0</w:t>
            </w:r>
            <w:r>
              <w:rPr>
                <w:rFonts w:hint="eastAsia"/>
              </w:rPr>
              <w:t>；</w:t>
            </w:r>
            <w:r>
              <w:rPr>
                <w:rFonts w:hint="eastAsia"/>
              </w:rPr>
              <w:t xml:space="preserve">      0</w:t>
            </w:r>
          </w:p>
          <w:p w:rsidR="00C36D02" w:rsidRDefault="00C87A4A">
            <w:pPr>
              <w:spacing w:line="360" w:lineRule="auto"/>
            </w:pPr>
            <w:r>
              <w:rPr>
                <w:rFonts w:hint="eastAsia"/>
              </w:rPr>
              <w:t>6</w:t>
            </w:r>
            <w:r>
              <w:rPr>
                <w:rFonts w:hint="eastAsia"/>
              </w:rPr>
              <w:t>）</w:t>
            </w:r>
            <w:r>
              <w:rPr>
                <w:rFonts w:asciiTheme="minorEastAsia" w:eastAsiaTheme="minorEastAsia" w:hAnsiTheme="minorEastAsia" w:cstheme="minorEastAsia" w:hint="eastAsia"/>
                <w:szCs w:val="21"/>
              </w:rPr>
              <w:t>固废处置合规率</w:t>
            </w:r>
            <w:r>
              <w:rPr>
                <w:rFonts w:asciiTheme="minorEastAsia" w:eastAsiaTheme="minorEastAsia" w:hAnsiTheme="minorEastAsia" w:cstheme="minorEastAsia" w:hint="eastAsia"/>
                <w:szCs w:val="21"/>
              </w:rPr>
              <w:t>100%</w:t>
            </w:r>
            <w:r>
              <w:rPr>
                <w:rFonts w:hint="eastAsia"/>
              </w:rPr>
              <w:t>；</w:t>
            </w:r>
            <w:r>
              <w:rPr>
                <w:rFonts w:hint="eastAsia"/>
              </w:rPr>
              <w:t xml:space="preserve">                        </w:t>
            </w:r>
            <w:r>
              <w:rPr>
                <w:rFonts w:hint="eastAsia"/>
              </w:rPr>
              <w:t>100%</w:t>
            </w:r>
          </w:p>
        </w:tc>
      </w:tr>
      <w:tr w:rsidR="00C36D02">
        <w:trPr>
          <w:cantSplit/>
          <w:trHeight w:val="1297"/>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C36D02" w:rsidRDefault="00C87A4A">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11</w:t>
            </w:r>
            <w:r>
              <w:rPr>
                <w:rFonts w:ascii="宋体" w:hAnsi="宋体" w:cs="宋体" w:hint="eastAsia"/>
                <w:color w:val="000000" w:themeColor="text1"/>
              </w:rPr>
              <w:t>月</w:t>
            </w:r>
            <w:r>
              <w:rPr>
                <w:rFonts w:ascii="宋体" w:hAnsi="宋体" w:cs="宋体" w:hint="eastAsia"/>
                <w:color w:val="000000" w:themeColor="text1"/>
              </w:rPr>
              <w:t>20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C36D02">
        <w:trPr>
          <w:cantSplit/>
          <w:trHeight w:val="1126"/>
          <w:jc w:val="center"/>
        </w:trPr>
        <w:tc>
          <w:tcPr>
            <w:tcW w:w="720" w:type="dxa"/>
            <w:vMerge w:val="restart"/>
            <w:textDirection w:val="tbRlV"/>
            <w:vAlign w:val="center"/>
          </w:tcPr>
          <w:p w:rsidR="00C36D02" w:rsidRDefault="00C87A4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C36D02" w:rsidRDefault="00C87A4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36D02" w:rsidRDefault="00C87A4A">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C36D02" w:rsidRDefault="00C87A4A">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C36D02">
        <w:trPr>
          <w:cantSplit/>
          <w:trHeight w:val="645"/>
          <w:jc w:val="center"/>
        </w:trPr>
        <w:tc>
          <w:tcPr>
            <w:tcW w:w="720" w:type="dxa"/>
            <w:vMerge/>
            <w:textDirection w:val="tbRlV"/>
            <w:vAlign w:val="center"/>
          </w:tcPr>
          <w:p w:rsidR="00C36D02" w:rsidRDefault="00C36D02">
            <w:pPr>
              <w:spacing w:line="240" w:lineRule="exact"/>
              <w:ind w:left="113" w:right="113"/>
              <w:jc w:val="center"/>
              <w:rPr>
                <w:b/>
                <w:color w:val="000000" w:themeColor="text1"/>
                <w:szCs w:val="21"/>
              </w:rPr>
            </w:pPr>
          </w:p>
        </w:tc>
        <w:tc>
          <w:tcPr>
            <w:tcW w:w="9198" w:type="dxa"/>
          </w:tcPr>
          <w:p w:rsidR="00C36D02" w:rsidRDefault="00C87A4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C36D02" w:rsidRDefault="00C87A4A" w:rsidP="0028368C">
            <w:pPr>
              <w:spacing w:line="400" w:lineRule="exact"/>
              <w:rPr>
                <w:rFonts w:ascii="宋体" w:hAnsi="宋体"/>
                <w:b/>
                <w:color w:val="000000" w:themeColor="text1"/>
                <w:sz w:val="20"/>
                <w:szCs w:val="20"/>
              </w:rPr>
            </w:pPr>
            <w:r>
              <w:rPr>
                <w:rFonts w:ascii="宋体" w:hAnsi="宋体" w:hint="eastAsia"/>
                <w:szCs w:val="21"/>
              </w:rPr>
              <w:t>办</w:t>
            </w:r>
            <w:r>
              <w:rPr>
                <w:rFonts w:ascii="宋体" w:hAnsi="宋体" w:hint="eastAsia"/>
                <w:szCs w:val="21"/>
              </w:rPr>
              <w:t>公场所面积</w:t>
            </w:r>
            <w:r w:rsidR="0028368C" w:rsidRPr="0028368C">
              <w:rPr>
                <w:rFonts w:ascii="宋体" w:hAnsi="宋体" w:hint="eastAsia"/>
                <w:szCs w:val="21"/>
              </w:rPr>
              <w:t>2</w:t>
            </w:r>
            <w:r w:rsidRPr="0028368C">
              <w:rPr>
                <w:rFonts w:ascii="宋体" w:hAnsi="宋体" w:hint="eastAsia"/>
                <w:szCs w:val="21"/>
              </w:rPr>
              <w:t>00</w:t>
            </w:r>
            <w:r w:rsidRPr="0028368C">
              <w:rPr>
                <w:rFonts w:ascii="宋体" w:hAnsi="宋体" w:hint="eastAsia"/>
                <w:szCs w:val="21"/>
              </w:rPr>
              <w:t>平方左右。</w:t>
            </w:r>
            <w:r>
              <w:rPr>
                <w:rFonts w:ascii="宋体" w:hAnsi="宋体" w:cs="宋体" w:hint="eastAsia"/>
                <w:szCs w:val="21"/>
              </w:rPr>
              <w:t>主要生产设备包括</w:t>
            </w:r>
            <w:r>
              <w:rPr>
                <w:rFonts w:ascii="宋体" w:hAnsi="宋体" w:cs="宋体" w:hint="eastAsia"/>
                <w:szCs w:val="21"/>
              </w:rPr>
              <w:t>办公设备</w:t>
            </w:r>
            <w:r>
              <w:rPr>
                <w:rFonts w:ascii="宋体" w:hAnsi="宋体" w:cs="宋体" w:hint="eastAsia"/>
                <w:szCs w:val="21"/>
              </w:rPr>
              <w:t>（</w:t>
            </w:r>
            <w:r>
              <w:rPr>
                <w:rFonts w:ascii="宋体" w:hAnsi="宋体" w:cs="宋体" w:hint="eastAsia"/>
                <w:szCs w:val="21"/>
              </w:rPr>
              <w:t>电脑</w:t>
            </w:r>
            <w:r>
              <w:rPr>
                <w:rFonts w:ascii="宋体" w:hAnsi="宋体" w:cs="宋体" w:hint="eastAsia"/>
                <w:szCs w:val="21"/>
              </w:rPr>
              <w:t>、</w:t>
            </w:r>
            <w:r>
              <w:rPr>
                <w:rFonts w:ascii="宋体" w:hAnsi="宋体" w:hint="eastAsia"/>
                <w:szCs w:val="21"/>
              </w:rPr>
              <w:t>打印复印一体机</w:t>
            </w:r>
            <w:r>
              <w:rPr>
                <w:rFonts w:ascii="宋体" w:hAnsi="宋体" w:hint="eastAsia"/>
                <w:szCs w:val="21"/>
              </w:rPr>
              <w:t>、</w:t>
            </w:r>
            <w:r>
              <w:rPr>
                <w:rFonts w:ascii="宋体" w:hAnsi="宋体" w:hint="eastAsia"/>
                <w:szCs w:val="21"/>
              </w:rPr>
              <w:t>彩色打印机</w:t>
            </w:r>
            <w:r>
              <w:rPr>
                <w:rFonts w:ascii="宋体" w:hAnsi="宋体" w:hint="eastAsia"/>
                <w:szCs w:val="21"/>
              </w:rPr>
              <w:t>、</w:t>
            </w:r>
            <w:r>
              <w:rPr>
                <w:rFonts w:ascii="宋体" w:hAnsi="宋体" w:hint="eastAsia"/>
                <w:szCs w:val="21"/>
              </w:rPr>
              <w:t>办公桌椅</w:t>
            </w:r>
            <w:r>
              <w:rPr>
                <w:rFonts w:ascii="宋体" w:hAnsi="宋体" w:cs="宋体" w:hint="eastAsia"/>
                <w:szCs w:val="21"/>
              </w:rPr>
              <w:t>、</w:t>
            </w:r>
            <w:r>
              <w:rPr>
                <w:rFonts w:ascii="宋体" w:hAnsi="宋体" w:cs="宋体" w:hint="eastAsia"/>
                <w:szCs w:val="21"/>
              </w:rPr>
              <w:t>空调）</w:t>
            </w:r>
            <w:r w:rsidR="0028368C">
              <w:rPr>
                <w:rFonts w:ascii="宋体" w:hAnsi="宋体" w:cs="宋体" w:hint="eastAsia"/>
                <w:szCs w:val="21"/>
              </w:rPr>
              <w:t>、手动工具</w:t>
            </w:r>
            <w:r>
              <w:rPr>
                <w:rFonts w:ascii="宋体" w:hAnsi="宋体" w:cs="宋体" w:hint="eastAsia"/>
                <w:szCs w:val="21"/>
              </w:rPr>
              <w:t>等</w:t>
            </w:r>
            <w:r>
              <w:rPr>
                <w:rFonts w:ascii="宋体" w:hAnsi="宋体" w:hint="eastAsia"/>
                <w:szCs w:val="21"/>
              </w:rPr>
              <w:t>，可以满足计算机软件开发及信息系统集成</w:t>
            </w:r>
            <w:r>
              <w:rPr>
                <w:rFonts w:ascii="宋体" w:hAnsi="宋体" w:hint="eastAsia"/>
                <w:szCs w:val="21"/>
              </w:rPr>
              <w:t>的</w:t>
            </w:r>
            <w:r>
              <w:rPr>
                <w:rFonts w:ascii="宋体" w:hAnsi="宋体" w:cs="宋体" w:hint="eastAsia"/>
                <w:szCs w:val="21"/>
              </w:rPr>
              <w:t>需</w:t>
            </w:r>
            <w:r>
              <w:rPr>
                <w:rFonts w:ascii="宋体" w:hAnsi="宋体" w:hint="eastAsia"/>
                <w:szCs w:val="21"/>
              </w:rPr>
              <w:t>要</w:t>
            </w:r>
            <w:r>
              <w:rPr>
                <w:rFonts w:ascii="宋体" w:hAnsi="宋体" w:cs="宋体" w:hint="eastAsia"/>
                <w:szCs w:val="21"/>
              </w:rPr>
              <w:t>。对设备按月方式进行维护保养，并实施。特种设备：无。</w:t>
            </w:r>
            <w:r>
              <w:rPr>
                <w:rFonts w:ascii="宋体" w:hAnsi="宋体" w:cs="宋体" w:hint="eastAsia"/>
                <w:szCs w:val="21"/>
              </w:rPr>
              <w:t>公司未建立信息管理系统用于生产和服务。</w:t>
            </w:r>
          </w:p>
        </w:tc>
      </w:tr>
      <w:tr w:rsidR="00C36D02">
        <w:trPr>
          <w:cantSplit/>
          <w:trHeight w:val="645"/>
          <w:jc w:val="center"/>
        </w:trPr>
        <w:tc>
          <w:tcPr>
            <w:tcW w:w="720" w:type="dxa"/>
            <w:vMerge/>
            <w:textDirection w:val="tbRlV"/>
            <w:vAlign w:val="center"/>
          </w:tcPr>
          <w:p w:rsidR="00C36D02" w:rsidRDefault="00C36D02">
            <w:pPr>
              <w:spacing w:line="240" w:lineRule="exact"/>
              <w:ind w:left="113" w:right="113"/>
              <w:jc w:val="center"/>
              <w:rPr>
                <w:b/>
                <w:color w:val="000000" w:themeColor="text1"/>
                <w:szCs w:val="21"/>
              </w:rPr>
            </w:pPr>
          </w:p>
        </w:tc>
        <w:tc>
          <w:tcPr>
            <w:tcW w:w="9198" w:type="dxa"/>
          </w:tcPr>
          <w:p w:rsidR="00C36D02" w:rsidRDefault="00C87A4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36D02" w:rsidRDefault="00C87A4A">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服务</w:t>
            </w:r>
            <w:r>
              <w:rPr>
                <w:rFonts w:ascii="宋体" w:hAnsi="宋体" w:cs="宋体" w:hint="eastAsia"/>
                <w:szCs w:val="21"/>
              </w:rPr>
              <w:t>场所和内设备布置合理，通道畅通，照明设施齐全，均配备了消防设施等设施。办公室明亮，培训场所光线较充足。每月由</w:t>
            </w:r>
            <w:r>
              <w:rPr>
                <w:rFonts w:ascii="宋体" w:hAnsi="宋体" w:cs="宋体" w:hint="eastAsia"/>
                <w:szCs w:val="21"/>
              </w:rPr>
              <w:t>综合部</w:t>
            </w:r>
            <w:r>
              <w:rPr>
                <w:rFonts w:ascii="宋体" w:hAnsi="宋体" w:cs="宋体" w:hint="eastAsia"/>
                <w:szCs w:val="21"/>
              </w:rPr>
              <w:t>对工作环境进行定期检查。</w:t>
            </w:r>
          </w:p>
        </w:tc>
      </w:tr>
      <w:tr w:rsidR="00C36D02">
        <w:trPr>
          <w:cantSplit/>
          <w:trHeight w:val="645"/>
          <w:jc w:val="center"/>
        </w:trPr>
        <w:tc>
          <w:tcPr>
            <w:tcW w:w="720" w:type="dxa"/>
            <w:vMerge/>
            <w:textDirection w:val="tbRlV"/>
            <w:vAlign w:val="center"/>
          </w:tcPr>
          <w:p w:rsidR="00C36D02" w:rsidRDefault="00C36D02">
            <w:pPr>
              <w:spacing w:line="240" w:lineRule="exact"/>
              <w:ind w:left="113" w:right="113"/>
              <w:jc w:val="center"/>
              <w:rPr>
                <w:b/>
                <w:color w:val="000000" w:themeColor="text1"/>
                <w:szCs w:val="21"/>
              </w:rPr>
            </w:pPr>
          </w:p>
        </w:tc>
        <w:tc>
          <w:tcPr>
            <w:tcW w:w="9198" w:type="dxa"/>
          </w:tcPr>
          <w:p w:rsidR="00C36D02" w:rsidRDefault="00C87A4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C36D02" w:rsidRDefault="00C87A4A" w:rsidP="0028368C">
            <w:pPr>
              <w:spacing w:line="400" w:lineRule="exact"/>
              <w:rPr>
                <w:rFonts w:ascii="宋体" w:hAnsi="宋体"/>
                <w:b/>
                <w:color w:val="000000" w:themeColor="text1"/>
                <w:sz w:val="20"/>
                <w:szCs w:val="20"/>
              </w:rPr>
            </w:pPr>
            <w:r>
              <w:rPr>
                <w:rFonts w:ascii="宋体" w:hAnsi="宋体" w:hint="eastAsia"/>
                <w:color w:val="000000"/>
              </w:rPr>
              <w:t>有</w:t>
            </w:r>
            <w:r>
              <w:rPr>
                <w:rFonts w:ascii="宋体" w:hAnsi="宋体" w:hint="eastAsia"/>
                <w:color w:val="000000"/>
              </w:rPr>
              <w:t>万用表</w:t>
            </w:r>
            <w:r>
              <w:rPr>
                <w:rFonts w:hint="eastAsia"/>
                <w:szCs w:val="21"/>
              </w:rPr>
              <w:t>、</w:t>
            </w:r>
            <w:r w:rsidR="0028368C">
              <w:rPr>
                <w:rFonts w:ascii="宋体" w:hAnsi="宋体" w:hint="eastAsia"/>
                <w:color w:val="000000"/>
              </w:rPr>
              <w:t>测线仪等</w:t>
            </w:r>
            <w:r>
              <w:rPr>
                <w:rFonts w:ascii="宋体" w:hAnsi="宋体" w:hint="eastAsia"/>
                <w:color w:val="000000"/>
              </w:rPr>
              <w:t>。</w:t>
            </w:r>
            <w:r w:rsidRPr="0028368C">
              <w:rPr>
                <w:rFonts w:ascii="宋体" w:hAnsi="宋体" w:hint="eastAsia"/>
                <w:color w:val="000000"/>
              </w:rPr>
              <w:t>采取委外送检或校准。</w:t>
            </w:r>
            <w:r w:rsidR="0028368C">
              <w:rPr>
                <w:rFonts w:ascii="宋体" w:hAnsi="宋体" w:hint="eastAsia"/>
                <w:color w:val="000000"/>
              </w:rPr>
              <w:t>未按期送检，需改进。</w:t>
            </w:r>
          </w:p>
        </w:tc>
      </w:tr>
      <w:tr w:rsidR="00C36D02">
        <w:trPr>
          <w:cantSplit/>
          <w:trHeight w:val="645"/>
          <w:jc w:val="center"/>
        </w:trPr>
        <w:tc>
          <w:tcPr>
            <w:tcW w:w="720" w:type="dxa"/>
            <w:vMerge/>
            <w:textDirection w:val="tbRlV"/>
            <w:vAlign w:val="center"/>
          </w:tcPr>
          <w:p w:rsidR="00C36D02" w:rsidRDefault="00C36D02">
            <w:pPr>
              <w:spacing w:line="240" w:lineRule="exact"/>
              <w:ind w:left="113" w:right="113"/>
              <w:jc w:val="center"/>
              <w:rPr>
                <w:b/>
                <w:color w:val="000000" w:themeColor="text1"/>
                <w:szCs w:val="21"/>
              </w:rPr>
            </w:pPr>
          </w:p>
        </w:tc>
        <w:tc>
          <w:tcPr>
            <w:tcW w:w="9198" w:type="dxa"/>
          </w:tcPr>
          <w:p w:rsidR="00C36D02" w:rsidRDefault="00C87A4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36D02" w:rsidRDefault="00C87A4A">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C36D02" w:rsidRDefault="00C87A4A">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C36D02">
        <w:trPr>
          <w:cantSplit/>
          <w:trHeight w:val="645"/>
          <w:jc w:val="center"/>
        </w:trPr>
        <w:tc>
          <w:tcPr>
            <w:tcW w:w="720" w:type="dxa"/>
            <w:vMerge/>
            <w:textDirection w:val="tbRlV"/>
            <w:vAlign w:val="center"/>
          </w:tcPr>
          <w:p w:rsidR="00C36D02" w:rsidRDefault="00C36D02">
            <w:pPr>
              <w:spacing w:line="240" w:lineRule="exact"/>
              <w:ind w:left="113" w:right="113"/>
              <w:jc w:val="center"/>
              <w:rPr>
                <w:b/>
                <w:color w:val="000000" w:themeColor="text1"/>
                <w:szCs w:val="21"/>
              </w:rPr>
            </w:pPr>
          </w:p>
        </w:tc>
        <w:tc>
          <w:tcPr>
            <w:tcW w:w="9198" w:type="dxa"/>
          </w:tcPr>
          <w:p w:rsidR="00C36D02" w:rsidRDefault="00C87A4A">
            <w:pPr>
              <w:spacing w:line="240" w:lineRule="exact"/>
              <w:rPr>
                <w:rFonts w:ascii="宋体" w:hAnsi="宋体"/>
                <w:b/>
                <w:sz w:val="20"/>
                <w:szCs w:val="20"/>
              </w:rPr>
            </w:pPr>
            <w:r>
              <w:rPr>
                <w:rFonts w:ascii="宋体" w:hAnsi="宋体" w:hint="eastAsia"/>
                <w:b/>
                <w:sz w:val="20"/>
                <w:szCs w:val="20"/>
              </w:rPr>
              <w:t>环保设施：</w:t>
            </w:r>
          </w:p>
          <w:p w:rsidR="00C36D02" w:rsidRDefault="00C87A4A">
            <w:pPr>
              <w:spacing w:line="240" w:lineRule="exact"/>
              <w:rPr>
                <w:rFonts w:ascii="宋体" w:hAnsi="宋体"/>
                <w:sz w:val="20"/>
                <w:szCs w:val="20"/>
              </w:rPr>
            </w:pPr>
            <w:r>
              <w:rPr>
                <w:rFonts w:ascii="宋体" w:hAnsi="宋体" w:hint="eastAsia"/>
                <w:sz w:val="20"/>
                <w:szCs w:val="20"/>
              </w:rPr>
              <w:t>消防栓、灭火器</w:t>
            </w:r>
          </w:p>
        </w:tc>
      </w:tr>
      <w:tr w:rsidR="00C36D02">
        <w:trPr>
          <w:cantSplit/>
          <w:trHeight w:val="555"/>
          <w:jc w:val="center"/>
        </w:trPr>
        <w:tc>
          <w:tcPr>
            <w:tcW w:w="720" w:type="dxa"/>
            <w:vMerge/>
            <w:textDirection w:val="tbRlV"/>
            <w:vAlign w:val="center"/>
          </w:tcPr>
          <w:p w:rsidR="00C36D02" w:rsidRDefault="00C36D02">
            <w:pPr>
              <w:spacing w:line="240" w:lineRule="exact"/>
              <w:ind w:left="113" w:right="113"/>
              <w:jc w:val="center"/>
              <w:rPr>
                <w:b/>
                <w:color w:val="000000" w:themeColor="text1"/>
                <w:szCs w:val="21"/>
              </w:rPr>
            </w:pPr>
          </w:p>
        </w:tc>
        <w:tc>
          <w:tcPr>
            <w:tcW w:w="9198" w:type="dxa"/>
          </w:tcPr>
          <w:p w:rsidR="00C36D02" w:rsidRDefault="00C87A4A">
            <w:pPr>
              <w:spacing w:line="240" w:lineRule="exact"/>
              <w:rPr>
                <w:rFonts w:ascii="宋体" w:hAnsi="宋体"/>
                <w:b/>
                <w:sz w:val="20"/>
                <w:szCs w:val="20"/>
              </w:rPr>
            </w:pPr>
            <w:r>
              <w:rPr>
                <w:rFonts w:ascii="宋体" w:hAnsi="宋体" w:hint="eastAsia"/>
                <w:b/>
                <w:sz w:val="20"/>
                <w:szCs w:val="20"/>
              </w:rPr>
              <w:t>职业健康安全设施：</w:t>
            </w:r>
          </w:p>
          <w:p w:rsidR="00C36D02" w:rsidRDefault="00C87A4A">
            <w:pPr>
              <w:spacing w:line="240" w:lineRule="exact"/>
              <w:rPr>
                <w:rFonts w:ascii="宋体" w:hAnsi="宋体"/>
                <w:sz w:val="20"/>
                <w:szCs w:val="20"/>
              </w:rPr>
            </w:pPr>
            <w:r>
              <w:rPr>
                <w:rFonts w:ascii="宋体" w:hAnsi="宋体" w:hint="eastAsia"/>
                <w:sz w:val="20"/>
                <w:szCs w:val="20"/>
              </w:rPr>
              <w:t>消防栓、灭火器</w:t>
            </w:r>
          </w:p>
        </w:tc>
      </w:tr>
      <w:tr w:rsidR="00C36D02">
        <w:trPr>
          <w:cantSplit/>
          <w:trHeight w:val="1646"/>
          <w:jc w:val="center"/>
        </w:trPr>
        <w:tc>
          <w:tcPr>
            <w:tcW w:w="720" w:type="dxa"/>
            <w:vMerge w:val="restart"/>
            <w:textDirection w:val="tbRlV"/>
            <w:vAlign w:val="center"/>
          </w:tcPr>
          <w:p w:rsidR="00C36D02" w:rsidRDefault="00C87A4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C36D02" w:rsidRDefault="00C87A4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C36D02" w:rsidRDefault="00C87A4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C36D02" w:rsidRDefault="00C87A4A">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C36D02">
        <w:trPr>
          <w:cantSplit/>
          <w:trHeight w:val="2553"/>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36D02" w:rsidRDefault="00C36D02">
            <w:pPr>
              <w:spacing w:line="240" w:lineRule="exact"/>
              <w:rPr>
                <w:rFonts w:ascii="楷体_GB2312" w:eastAsia="楷体_GB2312"/>
                <w:b/>
                <w:color w:val="000000" w:themeColor="text1"/>
                <w:sz w:val="20"/>
                <w:szCs w:val="20"/>
              </w:rPr>
            </w:pPr>
          </w:p>
          <w:p w:rsidR="00C36D02" w:rsidRDefault="00C87A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C36D02" w:rsidRDefault="00C87A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C36D02" w:rsidRDefault="00C36D02">
            <w:pPr>
              <w:spacing w:line="240" w:lineRule="exact"/>
              <w:rPr>
                <w:rFonts w:ascii="楷体_GB2312" w:eastAsia="楷体_GB2312"/>
                <w:b/>
                <w:color w:val="000000" w:themeColor="text1"/>
                <w:sz w:val="20"/>
                <w:szCs w:val="20"/>
              </w:rPr>
            </w:pPr>
          </w:p>
          <w:p w:rsidR="00C36D02" w:rsidRDefault="00C87A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C36D02" w:rsidRDefault="00C36D02">
            <w:pPr>
              <w:spacing w:line="240" w:lineRule="exact"/>
              <w:rPr>
                <w:rFonts w:ascii="楷体_GB2312" w:eastAsia="楷体_GB2312"/>
                <w:b/>
                <w:color w:val="000000" w:themeColor="text1"/>
                <w:sz w:val="20"/>
                <w:szCs w:val="20"/>
              </w:rPr>
            </w:pPr>
          </w:p>
          <w:p w:rsidR="00C36D02" w:rsidRDefault="00C87A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r>
              <w:rPr>
                <w:rFonts w:ascii="楷体_GB2312" w:eastAsia="楷体_GB2312" w:hint="eastAsia"/>
                <w:b/>
                <w:color w:val="000000" w:themeColor="text1"/>
                <w:sz w:val="20"/>
                <w:szCs w:val="20"/>
              </w:rPr>
              <w:t>对会议通知和规定等登记处理</w:t>
            </w:r>
          </w:p>
          <w:p w:rsidR="00C36D02" w:rsidRDefault="00C36D02">
            <w:pPr>
              <w:spacing w:line="240" w:lineRule="exact"/>
              <w:rPr>
                <w:rFonts w:ascii="楷体_GB2312" w:eastAsia="楷体_GB2312"/>
                <w:b/>
                <w:color w:val="000000" w:themeColor="text1"/>
                <w:sz w:val="20"/>
                <w:szCs w:val="20"/>
              </w:rPr>
            </w:pPr>
          </w:p>
          <w:p w:rsidR="00C36D02" w:rsidRDefault="00C87A4A">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C36D02" w:rsidRDefault="00C36D02">
            <w:pPr>
              <w:spacing w:line="240" w:lineRule="exact"/>
              <w:rPr>
                <w:rFonts w:ascii="楷体_GB2312" w:eastAsia="楷体_GB2312"/>
                <w:b/>
                <w:color w:val="000000" w:themeColor="text1"/>
                <w:sz w:val="20"/>
                <w:szCs w:val="20"/>
              </w:rPr>
            </w:pPr>
          </w:p>
          <w:p w:rsidR="00C36D02" w:rsidRDefault="00C87A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C36D02" w:rsidRDefault="00C36D02">
            <w:pPr>
              <w:spacing w:line="240" w:lineRule="exact"/>
              <w:rPr>
                <w:rFonts w:ascii="楷体_GB2312" w:eastAsia="楷体_GB2312"/>
                <w:b/>
                <w:color w:val="000000" w:themeColor="text1"/>
                <w:szCs w:val="21"/>
              </w:rPr>
            </w:pPr>
          </w:p>
          <w:p w:rsidR="00C36D02" w:rsidRDefault="00C87A4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C36D02">
        <w:trPr>
          <w:cantSplit/>
          <w:trHeight w:val="1735"/>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C36D02" w:rsidRDefault="00C87A4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36D02" w:rsidRDefault="00C87A4A">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C36D02">
        <w:trPr>
          <w:cantSplit/>
          <w:trHeight w:val="1594"/>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36D02" w:rsidRDefault="00C87A4A">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C36D02" w:rsidRDefault="00C87A4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C36D02">
        <w:trPr>
          <w:cantSplit/>
          <w:trHeight w:val="888"/>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36D02" w:rsidRDefault="00C87A4A">
            <w:pPr>
              <w:spacing w:line="300" w:lineRule="exact"/>
              <w:ind w:firstLineChars="98" w:firstLine="197"/>
              <w:rPr>
                <w:b/>
                <w:color w:val="000000" w:themeColor="text1"/>
                <w:sz w:val="20"/>
                <w:szCs w:val="20"/>
              </w:rPr>
            </w:pPr>
            <w:r>
              <w:rPr>
                <w:rFonts w:hint="eastAsia"/>
                <w:b/>
                <w:color w:val="000000" w:themeColor="text1"/>
                <w:sz w:val="20"/>
                <w:szCs w:val="20"/>
              </w:rPr>
              <w:t>无</w:t>
            </w:r>
          </w:p>
          <w:p w:rsidR="00C36D02" w:rsidRDefault="00C87A4A">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C36D02">
        <w:trPr>
          <w:cantSplit/>
          <w:trHeight w:val="1331"/>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C36D02" w:rsidRDefault="00C87A4A">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C36D02">
        <w:trPr>
          <w:cantSplit/>
          <w:trHeight w:val="1833"/>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C36D02" w:rsidRDefault="00C87A4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C36D02" w:rsidRDefault="00C87A4A">
            <w:pPr>
              <w:pStyle w:val="a9"/>
              <w:tabs>
                <w:tab w:val="center" w:pos="3169"/>
              </w:tabs>
              <w:spacing w:line="400" w:lineRule="exact"/>
              <w:ind w:firstLineChars="0" w:firstLine="0"/>
              <w:jc w:val="left"/>
              <w:rPr>
                <w:b/>
                <w:color w:val="000000" w:themeColor="text1"/>
                <w:sz w:val="20"/>
                <w:szCs w:val="20"/>
              </w:rPr>
            </w:pPr>
            <w:r>
              <w:rPr>
                <w:rFonts w:asciiTheme="minorEastAsia" w:eastAsiaTheme="minorEastAsia" w:hAnsiTheme="minorEastAsia" w:hint="eastAsia"/>
                <w:bCs/>
                <w:iCs/>
              </w:rPr>
              <w:t>组织重要环境因</w:t>
            </w:r>
            <w:r>
              <w:rPr>
                <w:rFonts w:asciiTheme="minorEastAsia" w:eastAsiaTheme="minorEastAsia" w:hAnsiTheme="minorEastAsia" w:hint="eastAsia"/>
                <w:bCs/>
                <w:iCs/>
              </w:rPr>
              <w:t>素为</w:t>
            </w:r>
            <w:r>
              <w:rPr>
                <w:rFonts w:ascii="宋体" w:hAnsi="宋体" w:cs="宋体" w:hint="eastAsia"/>
                <w:szCs w:val="21"/>
              </w:rPr>
              <w:t>潜在</w:t>
            </w:r>
            <w:r>
              <w:rPr>
                <w:rFonts w:ascii="宋体" w:hAnsi="宋体" w:cs="宋体" w:hint="eastAsia"/>
                <w:szCs w:val="21"/>
              </w:rPr>
              <w:t>火灾</w:t>
            </w:r>
            <w:r>
              <w:rPr>
                <w:rFonts w:ascii="宋体" w:hAnsi="宋体" w:cs="宋体" w:hint="eastAsia"/>
                <w:szCs w:val="21"/>
              </w:rPr>
              <w:t>、</w:t>
            </w:r>
            <w:r>
              <w:rPr>
                <w:rFonts w:ascii="宋体" w:hAnsi="宋体" w:cs="宋体" w:hint="eastAsia"/>
                <w:szCs w:val="21"/>
              </w:rPr>
              <w:t>噪声排放</w:t>
            </w:r>
            <w:r>
              <w:rPr>
                <w:rFonts w:asciiTheme="minorEastAsia" w:eastAsiaTheme="minorEastAsia" w:hAnsiTheme="minorEastAsia" w:hint="eastAsia"/>
                <w:bCs/>
                <w:iCs/>
              </w:rPr>
              <w:t>，需要应对的风</w:t>
            </w:r>
            <w:r>
              <w:rPr>
                <w:rFonts w:asciiTheme="minorEastAsia" w:eastAsiaTheme="minorEastAsia" w:hAnsiTheme="minorEastAsia" w:hint="eastAsia"/>
                <w:bCs/>
                <w:iCs/>
              </w:rPr>
              <w:t>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C36D02">
        <w:trPr>
          <w:cantSplit/>
          <w:trHeight w:val="1263"/>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C36D02" w:rsidRDefault="00C87A4A">
            <w:pPr>
              <w:pStyle w:val="aa"/>
              <w:rPr>
                <w:b/>
                <w:color w:val="000000" w:themeColor="text1"/>
                <w:sz w:val="20"/>
                <w:szCs w:val="20"/>
              </w:rPr>
            </w:pPr>
            <w:r>
              <w:rPr>
                <w:rFonts w:asciiTheme="minorEastAsia" w:eastAsiaTheme="minorEastAsia" w:hAnsiTheme="minorEastAsia" w:hint="eastAsia"/>
                <w:iCs/>
              </w:rPr>
              <w:t>组织建立了危险源识别、评价控制程序，识别评价了危险源、风险相关的过程，评价出了重要危险源</w:t>
            </w:r>
            <w:r>
              <w:rPr>
                <w:rFonts w:asciiTheme="minorEastAsia" w:eastAsiaTheme="minorEastAsia" w:hAnsiTheme="minorEastAsia" w:hint="eastAsia"/>
                <w:iCs/>
              </w:rPr>
              <w:t>（</w:t>
            </w:r>
            <w:r>
              <w:rPr>
                <w:rFonts w:hint="eastAsia"/>
                <w:szCs w:val="21"/>
              </w:rPr>
              <w:t>火灾</w:t>
            </w:r>
            <w:r>
              <w:rPr>
                <w:rFonts w:hint="eastAsia"/>
                <w:szCs w:val="21"/>
              </w:rPr>
              <w:t>、意外伤害（</w:t>
            </w:r>
            <w:r>
              <w:rPr>
                <w:rFonts w:hint="eastAsia"/>
                <w:szCs w:val="21"/>
              </w:rPr>
              <w:t>触电、机械伤害、</w:t>
            </w:r>
            <w:r>
              <w:rPr>
                <w:rFonts w:ascii="宋体" w:hAnsi="宋体" w:hint="eastAsia"/>
                <w:szCs w:val="21"/>
              </w:rPr>
              <w:t>高空坠落等</w:t>
            </w:r>
            <w:r>
              <w:rPr>
                <w:rFonts w:asciiTheme="minorEastAsia" w:eastAsiaTheme="minorEastAsia" w:hAnsiTheme="minorEastAsia" w:hint="eastAsia"/>
                <w:iCs/>
              </w:rPr>
              <w:t>）</w:t>
            </w:r>
            <w:r>
              <w:rPr>
                <w:rFonts w:asciiTheme="minorEastAsia" w:eastAsiaTheme="minorEastAsia" w:hAnsiTheme="minorEastAsia" w:hint="eastAsia"/>
                <w:iCs/>
              </w:rPr>
              <w:t>，与之相关的过程有服务、信息处理过程，针对不可接受风险制定了管理方案。控制措施实施有效。</w:t>
            </w:r>
          </w:p>
        </w:tc>
      </w:tr>
      <w:tr w:rsidR="00C36D02">
        <w:trPr>
          <w:cantSplit/>
          <w:trHeight w:val="715"/>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C36D02" w:rsidRDefault="00C87A4A">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C36D02">
        <w:trPr>
          <w:cantSplit/>
          <w:trHeight w:val="578"/>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C36D02" w:rsidRDefault="00C87A4A">
            <w:pPr>
              <w:spacing w:line="240" w:lineRule="exact"/>
              <w:rPr>
                <w:b/>
                <w:color w:val="000000" w:themeColor="text1"/>
                <w:sz w:val="20"/>
                <w:szCs w:val="20"/>
              </w:rPr>
            </w:pPr>
            <w:r>
              <w:rPr>
                <w:rFonts w:hint="eastAsia"/>
                <w:b/>
                <w:color w:val="000000" w:themeColor="text1"/>
                <w:sz w:val="20"/>
                <w:szCs w:val="20"/>
              </w:rPr>
              <w:t>无</w:t>
            </w:r>
          </w:p>
        </w:tc>
      </w:tr>
      <w:tr w:rsidR="00C36D02">
        <w:trPr>
          <w:cantSplit/>
          <w:trHeight w:val="451"/>
          <w:jc w:val="center"/>
        </w:trPr>
        <w:tc>
          <w:tcPr>
            <w:tcW w:w="720" w:type="dxa"/>
            <w:vMerge/>
            <w:vAlign w:val="center"/>
          </w:tcPr>
          <w:p w:rsidR="00C36D02" w:rsidRDefault="00C36D02">
            <w:pPr>
              <w:spacing w:line="240" w:lineRule="exact"/>
              <w:jc w:val="center"/>
              <w:rPr>
                <w:b/>
                <w:color w:val="000000" w:themeColor="text1"/>
                <w:szCs w:val="21"/>
              </w:rPr>
            </w:pPr>
          </w:p>
        </w:tc>
        <w:tc>
          <w:tcPr>
            <w:tcW w:w="9198" w:type="dxa"/>
          </w:tcPr>
          <w:p w:rsidR="00C36D02" w:rsidRDefault="00C87A4A">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C36D02" w:rsidRDefault="00C87A4A">
            <w:pPr>
              <w:spacing w:line="240" w:lineRule="exact"/>
              <w:rPr>
                <w:sz w:val="20"/>
                <w:szCs w:val="20"/>
              </w:rPr>
            </w:pPr>
            <w:r>
              <w:rPr>
                <w:rFonts w:hint="eastAsia"/>
                <w:sz w:val="20"/>
                <w:szCs w:val="20"/>
              </w:rPr>
              <w:t>无</w:t>
            </w:r>
          </w:p>
        </w:tc>
      </w:tr>
      <w:tr w:rsidR="00C36D02">
        <w:trPr>
          <w:cantSplit/>
          <w:trHeight w:val="1415"/>
          <w:jc w:val="center"/>
        </w:trPr>
        <w:tc>
          <w:tcPr>
            <w:tcW w:w="720" w:type="dxa"/>
            <w:vMerge w:val="restart"/>
            <w:textDirection w:val="tbRlV"/>
            <w:vAlign w:val="center"/>
          </w:tcPr>
          <w:p w:rsidR="00C36D02" w:rsidRDefault="00C87A4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C36D02" w:rsidRDefault="00C87A4A">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C36D02" w:rsidRDefault="00C87A4A">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C36D02">
        <w:trPr>
          <w:cantSplit/>
          <w:trHeight w:val="1415"/>
          <w:jc w:val="center"/>
        </w:trPr>
        <w:tc>
          <w:tcPr>
            <w:tcW w:w="720" w:type="dxa"/>
            <w:vMerge/>
            <w:textDirection w:val="tbRlV"/>
            <w:vAlign w:val="center"/>
          </w:tcPr>
          <w:p w:rsidR="00C36D02" w:rsidRDefault="00C36D02">
            <w:pPr>
              <w:spacing w:line="240" w:lineRule="exact"/>
              <w:ind w:left="113" w:right="113"/>
              <w:jc w:val="center"/>
              <w:rPr>
                <w:b/>
                <w:color w:val="000000" w:themeColor="text1"/>
                <w:szCs w:val="21"/>
              </w:rPr>
            </w:pPr>
          </w:p>
        </w:tc>
        <w:tc>
          <w:tcPr>
            <w:tcW w:w="9198" w:type="dxa"/>
          </w:tcPr>
          <w:p w:rsidR="00C36D02" w:rsidRDefault="00C87A4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C36D02" w:rsidRDefault="00C87A4A">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月实施，满意度评价</w:t>
            </w:r>
            <w:r>
              <w:rPr>
                <w:rFonts w:ascii="宋体" w:hAnsi="宋体" w:cs="宋体" w:hint="eastAsia"/>
                <w:szCs w:val="21"/>
              </w:rPr>
              <w:t>9</w:t>
            </w:r>
            <w:r>
              <w:rPr>
                <w:rFonts w:ascii="宋体" w:hAnsi="宋体" w:cs="宋体" w:hint="eastAsia"/>
                <w:szCs w:val="21"/>
              </w:rPr>
              <w:t>6</w:t>
            </w:r>
            <w:r>
              <w:rPr>
                <w:rFonts w:ascii="宋体" w:hAnsi="宋体" w:cs="宋体" w:hint="eastAsia"/>
                <w:szCs w:val="21"/>
              </w:rPr>
              <w:t>分，总体实现了顾客满意度的质量目标要求。</w:t>
            </w:r>
            <w:bookmarkStart w:id="21" w:name="_GoBack"/>
            <w:bookmarkEnd w:id="21"/>
          </w:p>
        </w:tc>
      </w:tr>
      <w:tr w:rsidR="00C36D02">
        <w:trPr>
          <w:cantSplit/>
          <w:trHeight w:val="1293"/>
          <w:jc w:val="center"/>
        </w:trPr>
        <w:tc>
          <w:tcPr>
            <w:tcW w:w="720" w:type="dxa"/>
            <w:vMerge/>
            <w:textDirection w:val="tbRlV"/>
            <w:vAlign w:val="center"/>
          </w:tcPr>
          <w:p w:rsidR="00C36D02" w:rsidRDefault="00C36D02">
            <w:pPr>
              <w:spacing w:line="240" w:lineRule="exact"/>
              <w:ind w:left="201" w:right="113" w:hangingChars="100" w:hanging="201"/>
              <w:jc w:val="center"/>
              <w:rPr>
                <w:b/>
                <w:color w:val="000000" w:themeColor="text1"/>
                <w:sz w:val="20"/>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C36D02" w:rsidRDefault="00C87A4A">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5</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w:t>
            </w:r>
            <w:r>
              <w:rPr>
                <w:rFonts w:ascii="宋体" w:hAnsi="宋体" w:cs="宋体" w:hint="eastAsia"/>
                <w:szCs w:val="21"/>
              </w:rPr>
              <w:t>综合部</w:t>
            </w:r>
            <w:r>
              <w:rPr>
                <w:rFonts w:ascii="宋体" w:hAnsi="宋体" w:cs="宋体" w:hint="eastAsia"/>
                <w:szCs w:val="21"/>
              </w:rPr>
              <w:t>Q</w:t>
            </w:r>
            <w:r>
              <w:rPr>
                <w:rFonts w:ascii="宋体" w:hAnsi="宋体" w:cs="宋体" w:hint="eastAsia"/>
                <w:szCs w:val="21"/>
              </w:rPr>
              <w:t>/E/S7.5.3</w:t>
            </w:r>
            <w:r>
              <w:rPr>
                <w:rFonts w:ascii="宋体" w:hAnsi="宋体" w:hint="eastAsia"/>
                <w:szCs w:val="21"/>
              </w:rPr>
              <w:t>条款</w:t>
            </w:r>
            <w:r>
              <w:rPr>
                <w:rFonts w:ascii="宋体" w:hAnsi="宋体" w:hint="eastAsia"/>
                <w:szCs w:val="21"/>
              </w:rPr>
              <w:t>查文件控制</w:t>
            </w:r>
            <w:r>
              <w:rPr>
                <w:rFonts w:ascii="宋体" w:hAnsi="宋体" w:hint="eastAsia"/>
                <w:szCs w:val="21"/>
              </w:rPr>
              <w:t>，针对该不符合项，已及时采取纠正措施后，经内审员验证关闭。内审的有效性需要改善。</w:t>
            </w:r>
          </w:p>
        </w:tc>
      </w:tr>
      <w:tr w:rsidR="00C36D02">
        <w:trPr>
          <w:cantSplit/>
          <w:trHeight w:val="1127"/>
          <w:jc w:val="center"/>
        </w:trPr>
        <w:tc>
          <w:tcPr>
            <w:tcW w:w="720" w:type="dxa"/>
            <w:vMerge/>
            <w:textDirection w:val="tbRlV"/>
            <w:vAlign w:val="center"/>
          </w:tcPr>
          <w:p w:rsidR="00C36D02" w:rsidRDefault="00C36D02">
            <w:pPr>
              <w:spacing w:line="240" w:lineRule="exact"/>
              <w:ind w:left="201" w:right="113" w:hangingChars="100" w:hanging="201"/>
              <w:jc w:val="center"/>
              <w:rPr>
                <w:b/>
                <w:color w:val="000000" w:themeColor="text1"/>
                <w:sz w:val="20"/>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C36D02" w:rsidRDefault="00C87A4A">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13</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C36D02">
        <w:trPr>
          <w:cantSplit/>
          <w:trHeight w:val="832"/>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C36D02" w:rsidRDefault="00C87A4A">
            <w:pPr>
              <w:spacing w:line="240" w:lineRule="exact"/>
              <w:ind w:firstLineChars="100" w:firstLine="200"/>
              <w:rPr>
                <w:sz w:val="20"/>
                <w:szCs w:val="20"/>
              </w:rPr>
            </w:pPr>
            <w:r>
              <w:rPr>
                <w:rFonts w:hint="eastAsia"/>
                <w:sz w:val="20"/>
                <w:szCs w:val="20"/>
              </w:rPr>
              <w:t>不适用</w:t>
            </w:r>
          </w:p>
        </w:tc>
      </w:tr>
      <w:tr w:rsidR="00C36D02">
        <w:trPr>
          <w:cantSplit/>
          <w:trHeight w:val="561"/>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C36D02" w:rsidRDefault="00C87A4A">
            <w:pPr>
              <w:spacing w:line="240" w:lineRule="exact"/>
              <w:rPr>
                <w:b/>
                <w:sz w:val="20"/>
                <w:szCs w:val="20"/>
              </w:rPr>
            </w:pPr>
            <w:r>
              <w:rPr>
                <w:rFonts w:hint="eastAsia"/>
                <w:sz w:val="20"/>
                <w:szCs w:val="20"/>
              </w:rPr>
              <w:t>不适用</w:t>
            </w:r>
          </w:p>
        </w:tc>
      </w:tr>
      <w:tr w:rsidR="00C36D02">
        <w:trPr>
          <w:cantSplit/>
          <w:trHeight w:val="554"/>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C36D02" w:rsidRDefault="00C87A4A">
            <w:pPr>
              <w:spacing w:line="240" w:lineRule="exact"/>
              <w:rPr>
                <w:b/>
                <w:color w:val="000000" w:themeColor="text1"/>
                <w:sz w:val="20"/>
                <w:szCs w:val="20"/>
              </w:rPr>
            </w:pPr>
            <w:r>
              <w:rPr>
                <w:rFonts w:hint="eastAsia"/>
                <w:sz w:val="20"/>
                <w:szCs w:val="20"/>
              </w:rPr>
              <w:t>不适用</w:t>
            </w:r>
          </w:p>
        </w:tc>
      </w:tr>
      <w:tr w:rsidR="00C36D02">
        <w:trPr>
          <w:cantSplit/>
          <w:trHeight w:val="421"/>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Pr>
          <w:p w:rsidR="00C36D02" w:rsidRDefault="00C87A4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C36D02" w:rsidRDefault="00C87A4A">
            <w:pPr>
              <w:spacing w:line="240" w:lineRule="exact"/>
              <w:rPr>
                <w:b/>
                <w:sz w:val="20"/>
                <w:szCs w:val="20"/>
              </w:rPr>
            </w:pPr>
            <w:r>
              <w:rPr>
                <w:rFonts w:hint="eastAsia"/>
                <w:b/>
                <w:sz w:val="20"/>
                <w:szCs w:val="20"/>
              </w:rPr>
              <w:t>暂无</w:t>
            </w:r>
          </w:p>
        </w:tc>
      </w:tr>
      <w:tr w:rsidR="00C36D02">
        <w:trPr>
          <w:cantSplit/>
          <w:trHeight w:val="641"/>
          <w:jc w:val="center"/>
        </w:trPr>
        <w:tc>
          <w:tcPr>
            <w:tcW w:w="720" w:type="dxa"/>
            <w:vMerge/>
            <w:tcBorders>
              <w:bottom w:val="single" w:sz="4" w:space="0" w:color="auto"/>
            </w:tcBorders>
            <w:vAlign w:val="center"/>
          </w:tcPr>
          <w:p w:rsidR="00C36D02" w:rsidRDefault="00C36D02">
            <w:pPr>
              <w:spacing w:line="240" w:lineRule="exact"/>
              <w:jc w:val="center"/>
              <w:rPr>
                <w:b/>
                <w:color w:val="000000" w:themeColor="text1"/>
                <w:sz w:val="20"/>
              </w:rPr>
            </w:pPr>
          </w:p>
        </w:tc>
        <w:tc>
          <w:tcPr>
            <w:tcW w:w="9198" w:type="dxa"/>
            <w:tcBorders>
              <w:bottom w:val="single" w:sz="4" w:space="0" w:color="auto"/>
            </w:tcBorders>
          </w:tcPr>
          <w:p w:rsidR="00C36D02" w:rsidRDefault="00C87A4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C36D02" w:rsidRDefault="00C87A4A">
            <w:pPr>
              <w:widowControl/>
              <w:spacing w:line="240" w:lineRule="exact"/>
              <w:rPr>
                <w:b/>
                <w:sz w:val="20"/>
                <w:szCs w:val="20"/>
              </w:rPr>
            </w:pPr>
            <w:r>
              <w:rPr>
                <w:rFonts w:hint="eastAsia"/>
                <w:b/>
                <w:sz w:val="20"/>
                <w:szCs w:val="20"/>
              </w:rPr>
              <w:t>无</w:t>
            </w:r>
          </w:p>
        </w:tc>
      </w:tr>
      <w:tr w:rsidR="00C36D02">
        <w:trPr>
          <w:cantSplit/>
          <w:trHeight w:val="1550"/>
          <w:jc w:val="center"/>
        </w:trPr>
        <w:tc>
          <w:tcPr>
            <w:tcW w:w="720" w:type="dxa"/>
            <w:vMerge w:val="restart"/>
            <w:vAlign w:val="center"/>
          </w:tcPr>
          <w:p w:rsidR="00C36D02" w:rsidRDefault="00C87A4A">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C36D02" w:rsidRDefault="00C87A4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C36D02" w:rsidRDefault="00C87A4A">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C36D02" w:rsidRDefault="00C36D02">
            <w:pPr>
              <w:spacing w:line="240" w:lineRule="exact"/>
              <w:rPr>
                <w:b/>
                <w:color w:val="000000" w:themeColor="text1"/>
                <w:sz w:val="20"/>
                <w:szCs w:val="20"/>
              </w:rPr>
            </w:pPr>
          </w:p>
        </w:tc>
      </w:tr>
      <w:tr w:rsidR="00C36D02">
        <w:trPr>
          <w:cantSplit/>
          <w:trHeight w:val="513"/>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36D02" w:rsidRDefault="00C87A4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C36D02" w:rsidRDefault="00C87A4A">
            <w:pPr>
              <w:spacing w:line="240" w:lineRule="exact"/>
              <w:rPr>
                <w:b/>
                <w:color w:val="000000" w:themeColor="text1"/>
                <w:sz w:val="20"/>
                <w:szCs w:val="20"/>
              </w:rPr>
            </w:pPr>
            <w:r>
              <w:rPr>
                <w:rFonts w:hint="eastAsia"/>
                <w:b/>
                <w:color w:val="000000" w:themeColor="text1"/>
                <w:spacing w:val="-20"/>
                <w:sz w:val="20"/>
                <w:szCs w:val="20"/>
              </w:rPr>
              <w:t>无</w:t>
            </w:r>
          </w:p>
        </w:tc>
      </w:tr>
      <w:tr w:rsidR="00C36D02">
        <w:trPr>
          <w:cantSplit/>
          <w:trHeight w:val="406"/>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36D02" w:rsidRDefault="00C87A4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C36D02" w:rsidRDefault="00C87A4A">
            <w:pPr>
              <w:spacing w:line="240" w:lineRule="exact"/>
              <w:rPr>
                <w:b/>
                <w:color w:val="000000" w:themeColor="text1"/>
                <w:spacing w:val="-20"/>
                <w:sz w:val="20"/>
                <w:szCs w:val="20"/>
              </w:rPr>
            </w:pPr>
            <w:r>
              <w:rPr>
                <w:rFonts w:hint="eastAsia"/>
                <w:b/>
                <w:color w:val="000000" w:themeColor="text1"/>
                <w:sz w:val="20"/>
                <w:szCs w:val="20"/>
              </w:rPr>
              <w:t>无</w:t>
            </w:r>
          </w:p>
        </w:tc>
      </w:tr>
      <w:tr w:rsidR="00C36D02">
        <w:trPr>
          <w:cantSplit/>
          <w:trHeight w:val="484"/>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36D02" w:rsidRDefault="00C87A4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C36D02" w:rsidRDefault="00C87A4A">
            <w:pPr>
              <w:spacing w:line="240" w:lineRule="exact"/>
              <w:rPr>
                <w:b/>
                <w:color w:val="000000" w:themeColor="text1"/>
                <w:sz w:val="20"/>
                <w:szCs w:val="20"/>
              </w:rPr>
            </w:pPr>
            <w:r>
              <w:rPr>
                <w:rFonts w:hint="eastAsia"/>
                <w:b/>
                <w:color w:val="000000" w:themeColor="text1"/>
                <w:sz w:val="20"/>
                <w:szCs w:val="20"/>
              </w:rPr>
              <w:t>无</w:t>
            </w:r>
          </w:p>
        </w:tc>
      </w:tr>
      <w:tr w:rsidR="00C36D02">
        <w:trPr>
          <w:cantSplit/>
          <w:trHeight w:val="421"/>
          <w:jc w:val="center"/>
        </w:trPr>
        <w:tc>
          <w:tcPr>
            <w:tcW w:w="720" w:type="dxa"/>
            <w:vMerge/>
            <w:vAlign w:val="center"/>
          </w:tcPr>
          <w:p w:rsidR="00C36D02" w:rsidRDefault="00C36D0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36D02" w:rsidRDefault="00C87A4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C36D02" w:rsidRDefault="00C87A4A">
            <w:pPr>
              <w:spacing w:line="240" w:lineRule="exact"/>
              <w:rPr>
                <w:b/>
                <w:color w:val="000000" w:themeColor="text1"/>
                <w:szCs w:val="21"/>
              </w:rPr>
            </w:pPr>
            <w:r>
              <w:rPr>
                <w:rFonts w:hint="eastAsia"/>
                <w:b/>
                <w:color w:val="000000" w:themeColor="text1"/>
                <w:szCs w:val="21"/>
              </w:rPr>
              <w:t>/</w:t>
            </w:r>
          </w:p>
        </w:tc>
      </w:tr>
    </w:tbl>
    <w:p w:rsidR="00C36D02" w:rsidRDefault="00C36D02">
      <w:pPr>
        <w:spacing w:line="300" w:lineRule="exact"/>
        <w:rPr>
          <w:b/>
          <w:color w:val="000000" w:themeColor="text1"/>
          <w:sz w:val="26"/>
          <w:szCs w:val="26"/>
        </w:rPr>
      </w:pPr>
    </w:p>
    <w:p w:rsidR="00C36D02" w:rsidRDefault="00C87A4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C36D02" w:rsidRPr="0028368C" w:rsidRDefault="00C87A4A">
      <w:pPr>
        <w:tabs>
          <w:tab w:val="left" w:pos="9072"/>
        </w:tabs>
        <w:spacing w:line="360" w:lineRule="auto"/>
        <w:ind w:leftChars="-473" w:left="-993" w:firstLine="2"/>
        <w:rPr>
          <w:b/>
          <w:color w:val="000000" w:themeColor="text1"/>
        </w:rPr>
      </w:pPr>
      <w:r w:rsidRPr="0028368C">
        <w:rPr>
          <w:rFonts w:hint="eastAsia"/>
          <w:b/>
          <w:color w:val="000000" w:themeColor="text1"/>
        </w:rPr>
        <w:t xml:space="preserve">1. </w:t>
      </w:r>
      <w:r w:rsidRPr="0028368C">
        <w:rPr>
          <w:rFonts w:hint="eastAsia"/>
          <w:b/>
          <w:color w:val="000000" w:themeColor="text1"/>
        </w:rPr>
        <w:t>本次审核共开具不符合项报告</w:t>
      </w:r>
      <w:r w:rsidRPr="0028368C">
        <w:rPr>
          <w:rFonts w:hint="eastAsia"/>
          <w:b/>
        </w:rPr>
        <w:t>1</w:t>
      </w:r>
      <w:r w:rsidRPr="0028368C">
        <w:rPr>
          <w:rFonts w:hint="eastAsia"/>
          <w:b/>
        </w:rPr>
        <w:t>项；其中</w:t>
      </w:r>
      <w:r w:rsidR="00C36D02" w:rsidRPr="0028368C">
        <w:rPr>
          <w:b/>
        </w:rPr>
        <w:pict>
          <v:line id="直接连接符 1" o:spid="_x0000_s2052" style="position:absolute;left:0;text-align:left;z-index:2516869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8368C">
        <w:rPr>
          <w:rFonts w:hint="eastAsia"/>
          <w:b/>
        </w:rPr>
        <w:t>严重不符合</w:t>
      </w:r>
      <w:r w:rsidRPr="0028368C">
        <w:rPr>
          <w:rFonts w:hint="eastAsia"/>
          <w:b/>
        </w:rPr>
        <w:t xml:space="preserve"> 0</w:t>
      </w:r>
      <w:r w:rsidRPr="0028368C">
        <w:rPr>
          <w:rFonts w:hint="eastAsia"/>
          <w:b/>
        </w:rPr>
        <w:t>项，一般不符合</w:t>
      </w:r>
      <w:r w:rsidRPr="0028368C">
        <w:rPr>
          <w:rFonts w:hint="eastAsia"/>
          <w:b/>
        </w:rPr>
        <w:t xml:space="preserve"> 1</w:t>
      </w:r>
      <w:r w:rsidRPr="0028368C">
        <w:rPr>
          <w:rFonts w:hint="eastAsia"/>
          <w:b/>
        </w:rPr>
        <w:t>项，观察项</w:t>
      </w:r>
      <w:r w:rsidRPr="0028368C">
        <w:rPr>
          <w:rFonts w:hint="eastAsia"/>
          <w:b/>
        </w:rPr>
        <w:t>0</w:t>
      </w:r>
      <w:r w:rsidRPr="0028368C">
        <w:rPr>
          <w:rFonts w:hint="eastAsia"/>
          <w:b/>
        </w:rPr>
        <w:t>项，分</w:t>
      </w:r>
      <w:r w:rsidRPr="0028368C">
        <w:rPr>
          <w:rFonts w:hint="eastAsia"/>
          <w:b/>
          <w:color w:val="000000" w:themeColor="text1"/>
        </w:rPr>
        <w:t>布在</w:t>
      </w:r>
      <w:r w:rsidRPr="0028368C">
        <w:rPr>
          <w:rFonts w:hint="eastAsia"/>
          <w:b/>
          <w:color w:val="000000" w:themeColor="text1"/>
        </w:rPr>
        <w:t>工程</w:t>
      </w:r>
      <w:r w:rsidRPr="0028368C">
        <w:rPr>
          <w:rFonts w:hint="eastAsia"/>
          <w:b/>
          <w:color w:val="000000" w:themeColor="text1"/>
        </w:rPr>
        <w:t>部条款</w:t>
      </w:r>
      <w:r w:rsidR="0028368C" w:rsidRPr="0028368C">
        <w:rPr>
          <w:rFonts w:hint="eastAsia"/>
          <w:b/>
          <w:color w:val="000000" w:themeColor="text1"/>
        </w:rPr>
        <w:t>Q7.1.5</w:t>
      </w:r>
      <w:r w:rsidRPr="0028368C">
        <w:rPr>
          <w:rFonts w:hint="eastAsia"/>
          <w:b/>
          <w:color w:val="000000" w:themeColor="text1"/>
        </w:rPr>
        <w:t>，分布见附件。（</w:t>
      </w:r>
      <w:r w:rsidRPr="0028368C">
        <w:rPr>
          <w:rFonts w:hint="eastAsia"/>
          <w:b/>
          <w:color w:val="000000" w:themeColor="text1"/>
        </w:rPr>
        <w:t>Q/J/E/S</w:t>
      </w:r>
      <w:r w:rsidRPr="0028368C">
        <w:rPr>
          <w:rFonts w:hint="eastAsia"/>
          <w:b/>
          <w:color w:val="000000" w:themeColor="text1"/>
        </w:rPr>
        <w:t>分开填写）</w:t>
      </w:r>
    </w:p>
    <w:p w:rsidR="00C36D02" w:rsidRDefault="00C87A4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C36D02" w:rsidRDefault="00C87A4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C36D02" w:rsidRDefault="00C87A4A">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C36D02">
        <w:tc>
          <w:tcPr>
            <w:tcW w:w="5246" w:type="dxa"/>
          </w:tcPr>
          <w:p w:rsidR="00C36D02" w:rsidRDefault="00C87A4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C36D02" w:rsidRDefault="00C87A4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36D02">
        <w:tc>
          <w:tcPr>
            <w:tcW w:w="5246" w:type="dxa"/>
          </w:tcPr>
          <w:p w:rsidR="00C36D02" w:rsidRDefault="00C87A4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C36D02" w:rsidRDefault="00C36D02">
            <w:pPr>
              <w:snapToGrid w:val="0"/>
              <w:spacing w:line="360" w:lineRule="auto"/>
              <w:rPr>
                <w:rFonts w:ascii="宋体" w:hAnsi="宋体"/>
                <w:b/>
                <w:color w:val="000000" w:themeColor="text1"/>
                <w:szCs w:val="21"/>
              </w:rPr>
            </w:pPr>
          </w:p>
        </w:tc>
      </w:tr>
      <w:tr w:rsidR="00C36D02">
        <w:tc>
          <w:tcPr>
            <w:tcW w:w="5246" w:type="dxa"/>
          </w:tcPr>
          <w:p w:rsidR="00C36D02" w:rsidRDefault="00C87A4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C36D02" w:rsidRDefault="00C36D02">
            <w:pPr>
              <w:snapToGrid w:val="0"/>
              <w:spacing w:line="360" w:lineRule="auto"/>
              <w:rPr>
                <w:rFonts w:ascii="宋体" w:hAnsi="宋体"/>
                <w:b/>
                <w:color w:val="000000" w:themeColor="text1"/>
                <w:szCs w:val="21"/>
              </w:rPr>
            </w:pPr>
          </w:p>
        </w:tc>
      </w:tr>
      <w:tr w:rsidR="00C36D02">
        <w:tc>
          <w:tcPr>
            <w:tcW w:w="5246" w:type="dxa"/>
          </w:tcPr>
          <w:p w:rsidR="00C36D02" w:rsidRDefault="00C87A4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C36D02" w:rsidRDefault="00C36D02">
            <w:pPr>
              <w:snapToGrid w:val="0"/>
              <w:spacing w:line="360" w:lineRule="auto"/>
              <w:rPr>
                <w:rFonts w:ascii="宋体" w:hAnsi="宋体"/>
                <w:b/>
                <w:color w:val="000000" w:themeColor="text1"/>
                <w:szCs w:val="21"/>
              </w:rPr>
            </w:pPr>
          </w:p>
        </w:tc>
      </w:tr>
    </w:tbl>
    <w:p w:rsidR="00C36D02" w:rsidRDefault="00C87A4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C36D02" w:rsidRDefault="00C87A4A">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C36D02" w:rsidRDefault="00C87A4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C36D02" w:rsidRDefault="00C87A4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C36D02">
        <w:trPr>
          <w:trHeight w:val="1877"/>
        </w:trPr>
        <w:tc>
          <w:tcPr>
            <w:tcW w:w="10080" w:type="dxa"/>
          </w:tcPr>
          <w:p w:rsidR="00C36D02" w:rsidRDefault="00C87A4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C36D02" w:rsidRDefault="00C87A4A">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C36D02" w:rsidRDefault="00C87A4A">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C36D02">
        <w:trPr>
          <w:trHeight w:val="2820"/>
        </w:trPr>
        <w:tc>
          <w:tcPr>
            <w:tcW w:w="10080" w:type="dxa"/>
          </w:tcPr>
          <w:p w:rsidR="00C36D02" w:rsidRDefault="00C87A4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C36D02" w:rsidRDefault="00C87A4A">
            <w:pPr>
              <w:rPr>
                <w:b/>
                <w:color w:val="000000" w:themeColor="text1"/>
              </w:rPr>
            </w:pPr>
            <w:r>
              <w:rPr>
                <w:rFonts w:hint="eastAsia"/>
                <w:b/>
                <w:sz w:val="26"/>
                <w:szCs w:val="26"/>
              </w:rPr>
              <w:t>■</w:t>
            </w:r>
            <w:r>
              <w:rPr>
                <w:rFonts w:hint="eastAsia"/>
                <w:b/>
                <w:color w:val="000000" w:themeColor="text1"/>
              </w:rPr>
              <w:t>审核范围适宜，与申请范围一致</w:t>
            </w:r>
          </w:p>
          <w:p w:rsidR="00C36D02" w:rsidRDefault="00C87A4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C36D02" w:rsidRDefault="00C87A4A">
            <w:pPr>
              <w:rPr>
                <w:b/>
                <w:color w:val="000000" w:themeColor="text1"/>
              </w:rPr>
            </w:pPr>
            <w:r>
              <w:rPr>
                <w:rFonts w:hint="eastAsia"/>
                <w:b/>
                <w:color w:val="000000" w:themeColor="text1"/>
              </w:rPr>
              <w:t>Q</w:t>
            </w:r>
            <w:r>
              <w:rPr>
                <w:rFonts w:hint="eastAsia"/>
                <w:b/>
                <w:color w:val="000000" w:themeColor="text1"/>
              </w:rPr>
              <w:t>MS</w:t>
            </w:r>
            <w:r>
              <w:rPr>
                <w:rFonts w:hint="eastAsia"/>
                <w:b/>
                <w:color w:val="000000" w:themeColor="text1"/>
              </w:rPr>
              <w:t>：计算机软件开发及信息系统集成</w:t>
            </w:r>
            <w:r>
              <w:rPr>
                <w:rFonts w:hint="eastAsia"/>
                <w:b/>
                <w:color w:val="000000" w:themeColor="text1"/>
              </w:rPr>
              <w:t>。</w:t>
            </w:r>
          </w:p>
          <w:p w:rsidR="00C36D02" w:rsidRDefault="00C87A4A">
            <w:pPr>
              <w:rPr>
                <w:b/>
                <w:color w:val="000000" w:themeColor="text1"/>
              </w:rPr>
            </w:pPr>
            <w:r>
              <w:rPr>
                <w:rFonts w:hint="eastAsia"/>
                <w:b/>
                <w:color w:val="000000" w:themeColor="text1"/>
              </w:rPr>
              <w:t>E</w:t>
            </w:r>
            <w:r>
              <w:rPr>
                <w:rFonts w:hint="eastAsia"/>
                <w:b/>
                <w:color w:val="000000" w:themeColor="text1"/>
              </w:rPr>
              <w:t>MS</w:t>
            </w:r>
            <w:r>
              <w:rPr>
                <w:rFonts w:hint="eastAsia"/>
                <w:b/>
                <w:color w:val="000000" w:themeColor="text1"/>
              </w:rPr>
              <w:t>：计算机软件开发及信息系统集成所涉及的相关环境管理活动</w:t>
            </w:r>
            <w:r>
              <w:rPr>
                <w:rFonts w:hint="eastAsia"/>
                <w:b/>
                <w:color w:val="000000" w:themeColor="text1"/>
              </w:rPr>
              <w:t>。</w:t>
            </w:r>
          </w:p>
          <w:p w:rsidR="00C36D02" w:rsidRDefault="00C87A4A">
            <w:pPr>
              <w:rPr>
                <w:b/>
                <w:color w:val="000000" w:themeColor="text1"/>
              </w:rPr>
            </w:pPr>
            <w:r>
              <w:rPr>
                <w:rFonts w:hint="eastAsia"/>
                <w:b/>
                <w:color w:val="000000" w:themeColor="text1"/>
              </w:rPr>
              <w:t>O</w:t>
            </w:r>
            <w:r>
              <w:rPr>
                <w:rFonts w:hint="eastAsia"/>
                <w:b/>
                <w:color w:val="000000" w:themeColor="text1"/>
              </w:rPr>
              <w:t>HSMS</w:t>
            </w:r>
            <w:r>
              <w:rPr>
                <w:rFonts w:hint="eastAsia"/>
                <w:b/>
                <w:color w:val="000000" w:themeColor="text1"/>
              </w:rPr>
              <w:t>：计算机软件开发及信息系统集成所涉及的相关职业健康安全管理活动。</w:t>
            </w:r>
          </w:p>
          <w:p w:rsidR="00C36D02" w:rsidRDefault="00C36D02">
            <w:pPr>
              <w:rPr>
                <w:b/>
                <w:color w:val="000000" w:themeColor="text1"/>
                <w:spacing w:val="-10"/>
                <w:sz w:val="22"/>
                <w:szCs w:val="22"/>
              </w:rPr>
            </w:pPr>
          </w:p>
        </w:tc>
      </w:tr>
      <w:tr w:rsidR="00C36D02">
        <w:trPr>
          <w:trHeight w:val="3615"/>
        </w:trPr>
        <w:tc>
          <w:tcPr>
            <w:tcW w:w="10080" w:type="dxa"/>
          </w:tcPr>
          <w:p w:rsidR="00C36D02" w:rsidRDefault="00C87A4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C36D02" w:rsidRDefault="00C87A4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36D02" w:rsidRDefault="00C87A4A">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C36D02" w:rsidRDefault="00C87A4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36D02" w:rsidRDefault="00C87A4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36D02" w:rsidRDefault="00C87A4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36D02" w:rsidRDefault="00C87A4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36D02" w:rsidRDefault="00C87A4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36D02" w:rsidRDefault="00C87A4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36D02" w:rsidRDefault="00C87A4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36D0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C36D02" w:rsidRDefault="00C36D02">
            <w:pPr>
              <w:spacing w:line="360" w:lineRule="auto"/>
              <w:rPr>
                <w:b/>
                <w:color w:val="000000" w:themeColor="text1"/>
              </w:rPr>
            </w:pPr>
          </w:p>
        </w:tc>
      </w:tr>
    </w:tbl>
    <w:p w:rsidR="00C36D02" w:rsidRDefault="00C87A4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C36D02" w:rsidRDefault="00C87A4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C36D02" w:rsidRDefault="00C87A4A">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C36D02" w:rsidRDefault="00C87A4A" w:rsidP="0028368C">
      <w:pPr>
        <w:spacing w:beforeLines="50" w:afterLines="50"/>
        <w:ind w:leftChars="-405" w:left="1" w:hangingChars="326" w:hanging="851"/>
        <w:rPr>
          <w:rFonts w:ascii="仿宋" w:eastAsia="仿宋" w:hAnsi="仿宋" w:cstheme="minorBidi"/>
          <w:color w:val="000000" w:themeColor="text1"/>
          <w:kern w:val="24"/>
          <w:sz w:val="28"/>
          <w:szCs w:val="28"/>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sidRPr="0028368C">
        <w:rPr>
          <w:rFonts w:ascii="仿宋" w:eastAsia="仿宋" w:hAnsi="仿宋" w:cstheme="minorBidi" w:hint="eastAsia"/>
          <w:b/>
          <w:color w:val="000000" w:themeColor="text1"/>
          <w:kern w:val="24"/>
          <w:sz w:val="28"/>
          <w:szCs w:val="28"/>
        </w:rPr>
        <w:t>任何影响审核方案的重要事项</w:t>
      </w:r>
      <w:r w:rsidRPr="0028368C">
        <w:rPr>
          <w:rFonts w:hint="eastAsia"/>
          <w:b/>
          <w:color w:val="000000" w:themeColor="text1"/>
          <w:sz w:val="26"/>
          <w:szCs w:val="26"/>
        </w:rPr>
        <w:t>：</w:t>
      </w:r>
      <w:r>
        <w:rPr>
          <w:rFonts w:ascii="仿宋" w:eastAsia="仿宋" w:hAnsi="仿宋" w:cstheme="minorBidi" w:hint="eastAsia"/>
          <w:color w:val="000000" w:themeColor="text1"/>
          <w:kern w:val="24"/>
          <w:sz w:val="28"/>
          <w:szCs w:val="28"/>
        </w:rPr>
        <w:t>本次审核为远程审核，后续安排现场审核核验。</w:t>
      </w:r>
    </w:p>
    <w:p w:rsidR="00C36D02" w:rsidRDefault="00C36D02">
      <w:pPr>
        <w:snapToGrid w:val="0"/>
        <w:rPr>
          <w:b/>
          <w:bCs/>
          <w:color w:val="000000" w:themeColor="text1"/>
          <w:szCs w:val="28"/>
          <w:u w:val="single"/>
        </w:rPr>
      </w:pPr>
    </w:p>
    <w:p w:rsidR="00C36D02" w:rsidRDefault="00C87A4A" w:rsidP="0028368C">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C36D02" w:rsidRDefault="00C87A4A" w:rsidP="0028368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Pr>
          <w:rFonts w:ascii="宋体" w:hAnsi="宋体"/>
          <w:noProof/>
        </w:rPr>
        <w:drawing>
          <wp:inline distT="0" distB="0" distL="114300" distR="114300">
            <wp:extent cx="569595" cy="354965"/>
            <wp:effectExtent l="0" t="0" r="9525" b="10795"/>
            <wp:docPr id="4"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20-01-09 10.59.53_副本.jpg"/>
                    <pic:cNvPicPr>
                      <a:picLocks noChangeAspect="1"/>
                    </pic:cNvPicPr>
                  </pic:nvPicPr>
                  <pic:blipFill>
                    <a:blip r:embed="rId10"/>
                    <a:stretch>
                      <a:fillRect/>
                    </a:stretch>
                  </pic:blipFill>
                  <pic:spPr>
                    <a:xfrm>
                      <a:off x="0" y="0"/>
                      <a:ext cx="569595" cy="354965"/>
                    </a:xfrm>
                    <a:prstGeom prst="rect">
                      <a:avLst/>
                    </a:prstGeom>
                    <a:noFill/>
                    <a:ln>
                      <a:noFill/>
                    </a:ln>
                  </pic:spPr>
                </pic:pic>
              </a:graphicData>
            </a:graphic>
          </wp:inline>
        </w:drawing>
      </w:r>
    </w:p>
    <w:p w:rsidR="00C36D02" w:rsidRDefault="00C36D02" w:rsidP="0028368C">
      <w:pPr>
        <w:snapToGrid w:val="0"/>
        <w:spacing w:beforeLines="50" w:line="360" w:lineRule="auto"/>
        <w:ind w:firstLineChars="250" w:firstLine="527"/>
        <w:rPr>
          <w:b/>
          <w:color w:val="000000" w:themeColor="text1"/>
        </w:rPr>
      </w:pPr>
    </w:p>
    <w:p w:rsidR="00C36D02" w:rsidRDefault="0028368C" w:rsidP="0028368C">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lastRenderedPageBreak/>
        <w:drawing>
          <wp:anchor distT="0" distB="0" distL="114300" distR="114300" simplePos="0" relativeHeight="251687936" behindDoc="0" locked="0" layoutInCell="1" allowOverlap="1">
            <wp:simplePos x="0" y="0"/>
            <wp:positionH relativeFrom="column">
              <wp:posOffset>1586865</wp:posOffset>
            </wp:positionH>
            <wp:positionV relativeFrom="paragraph">
              <wp:posOffset>-7620</wp:posOffset>
            </wp:positionV>
            <wp:extent cx="323850" cy="335280"/>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新文档 2019-09-04 21.08.47.jpg"/>
                    <pic:cNvPicPr>
                      <a:picLocks noChangeAspect="1" noChangeArrowheads="1"/>
                    </pic:cNvPicPr>
                  </pic:nvPicPr>
                  <pic:blipFill>
                    <a:blip r:embed="rId11"/>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C87A4A">
        <w:rPr>
          <w:rFonts w:hint="eastAsia"/>
          <w:b/>
          <w:color w:val="000000" w:themeColor="text1"/>
          <w:sz w:val="26"/>
          <w:szCs w:val="26"/>
        </w:rPr>
        <w:t>审核组组员（签名）：</w:t>
      </w:r>
    </w:p>
    <w:p w:rsidR="00C36D02" w:rsidRDefault="00C87A4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2020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3</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25</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C36D02" w:rsidRDefault="00C87A4A" w:rsidP="0028368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C36D02" w:rsidRDefault="00C87A4A" w:rsidP="0028368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28368C" w:rsidRPr="0028368C">
        <w:rPr>
          <w:rFonts w:hint="eastAsia"/>
          <w:b/>
          <w:color w:val="000000" w:themeColor="text1"/>
          <w:spacing w:val="-10"/>
          <w:szCs w:val="21"/>
        </w:rPr>
        <w:t>■</w:t>
      </w:r>
      <w:r>
        <w:rPr>
          <w:rFonts w:hint="eastAsia"/>
          <w:b/>
          <w:color w:val="000000" w:themeColor="text1"/>
          <w:szCs w:val="21"/>
        </w:rPr>
        <w:t xml:space="preserve">QMS( </w:t>
      </w:r>
      <w:r w:rsidR="0028368C">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28368C">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28368C" w:rsidRPr="0028368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36D02" w:rsidRDefault="00C87A4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36D02" w:rsidRDefault="00C87A4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36D02" w:rsidRDefault="00C87A4A">
      <w:pPr>
        <w:spacing w:line="360" w:lineRule="auto"/>
        <w:rPr>
          <w:b/>
          <w:color w:val="000000" w:themeColor="text1"/>
          <w:szCs w:val="21"/>
          <w:u w:val="single"/>
        </w:rPr>
      </w:pPr>
      <w:r>
        <w:rPr>
          <w:rFonts w:hint="eastAsia"/>
          <w:b/>
          <w:color w:val="000000" w:themeColor="text1"/>
          <w:szCs w:val="21"/>
        </w:rPr>
        <w:t>存在问题说明及意见：</w:t>
      </w:r>
    </w:p>
    <w:p w:rsidR="00C36D02" w:rsidRDefault="00C36D02" w:rsidP="0028368C">
      <w:pPr>
        <w:spacing w:afterLines="50"/>
        <w:ind w:firstLineChars="200" w:firstLine="422"/>
        <w:rPr>
          <w:b/>
          <w:color w:val="000000" w:themeColor="text1"/>
          <w:szCs w:val="21"/>
        </w:rPr>
      </w:pPr>
    </w:p>
    <w:p w:rsidR="00C36D02" w:rsidRDefault="00C87A4A" w:rsidP="0028368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C36D02" w:rsidRDefault="0028368C" w:rsidP="0028368C">
      <w:pPr>
        <w:ind w:firstLineChars="400" w:firstLine="763"/>
        <w:rPr>
          <w:b/>
          <w:color w:val="000000" w:themeColor="text1"/>
          <w:szCs w:val="21"/>
        </w:rPr>
      </w:pPr>
      <w:r w:rsidRPr="0028368C">
        <w:rPr>
          <w:rFonts w:hint="eastAsia"/>
          <w:b/>
          <w:color w:val="000000" w:themeColor="text1"/>
          <w:spacing w:val="-10"/>
          <w:szCs w:val="21"/>
        </w:rPr>
        <w:t>■</w:t>
      </w:r>
      <w:r w:rsidR="00C87A4A">
        <w:rPr>
          <w:rFonts w:hint="eastAsia"/>
          <w:b/>
          <w:color w:val="000000" w:themeColor="text1"/>
          <w:szCs w:val="21"/>
        </w:rPr>
        <w:t>推荐注册□不推荐注册</w:t>
      </w:r>
      <w:r w:rsidR="00C87A4A">
        <w:rPr>
          <w:rFonts w:hint="eastAsia"/>
          <w:b/>
          <w:color w:val="000000" w:themeColor="text1"/>
          <w:spacing w:val="-10"/>
          <w:szCs w:val="21"/>
        </w:rPr>
        <w:t>□推荐重新认证</w:t>
      </w:r>
      <w:r w:rsidR="00C87A4A">
        <w:rPr>
          <w:rFonts w:hint="eastAsia"/>
          <w:b/>
          <w:color w:val="000000" w:themeColor="text1"/>
          <w:szCs w:val="21"/>
        </w:rPr>
        <w:t>注册（再认证填写）</w:t>
      </w:r>
    </w:p>
    <w:p w:rsidR="00C36D02" w:rsidRDefault="00C87A4A" w:rsidP="0028368C">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ascii="宋体" w:hAnsi="宋体"/>
          <w:noProof/>
        </w:rPr>
        <w:drawing>
          <wp:inline distT="0" distB="0" distL="114300" distR="114300">
            <wp:extent cx="569595" cy="354965"/>
            <wp:effectExtent l="0" t="0" r="9525" b="10795"/>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10"/>
                    <a:stretch>
                      <a:fillRect/>
                    </a:stretch>
                  </pic:blipFill>
                  <pic:spPr>
                    <a:xfrm>
                      <a:off x="0" y="0"/>
                      <a:ext cx="569595" cy="354965"/>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28368C">
        <w:rPr>
          <w:rFonts w:hint="eastAsia"/>
          <w:b/>
          <w:color w:val="000000" w:themeColor="text1"/>
          <w:szCs w:val="21"/>
        </w:rPr>
        <w:t>2020</w:t>
      </w:r>
      <w:r>
        <w:rPr>
          <w:rFonts w:hint="eastAsia"/>
          <w:b/>
          <w:color w:val="000000" w:themeColor="text1"/>
          <w:szCs w:val="21"/>
        </w:rPr>
        <w:t>年</w:t>
      </w:r>
      <w:r w:rsidR="0028368C">
        <w:rPr>
          <w:rFonts w:hint="eastAsia"/>
          <w:b/>
          <w:color w:val="000000" w:themeColor="text1"/>
          <w:szCs w:val="21"/>
        </w:rPr>
        <w:t>3</w:t>
      </w:r>
      <w:r>
        <w:rPr>
          <w:rFonts w:hint="eastAsia"/>
          <w:b/>
          <w:color w:val="000000" w:themeColor="text1"/>
          <w:szCs w:val="21"/>
        </w:rPr>
        <w:t>月</w:t>
      </w:r>
      <w:r w:rsidR="0028368C">
        <w:rPr>
          <w:rFonts w:hint="eastAsia"/>
          <w:b/>
          <w:color w:val="000000" w:themeColor="text1"/>
          <w:szCs w:val="21"/>
        </w:rPr>
        <w:t>28</w:t>
      </w:r>
      <w:r>
        <w:rPr>
          <w:rFonts w:hint="eastAsia"/>
          <w:b/>
          <w:color w:val="000000" w:themeColor="text1"/>
          <w:szCs w:val="21"/>
        </w:rPr>
        <w:t>日</w:t>
      </w:r>
    </w:p>
    <w:p w:rsidR="00C36D02" w:rsidRDefault="00C87A4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C36D02" w:rsidRDefault="00C87A4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36D02" w:rsidRDefault="00C87A4A">
      <w:pPr>
        <w:spacing w:line="360" w:lineRule="auto"/>
        <w:ind w:leftChars="-405" w:hangingChars="403" w:hanging="850"/>
        <w:rPr>
          <w:b/>
          <w:color w:val="000000" w:themeColor="text1"/>
        </w:rPr>
      </w:pPr>
      <w:r>
        <w:rPr>
          <w:rFonts w:hint="eastAsia"/>
          <w:b/>
          <w:color w:val="000000" w:themeColor="text1"/>
        </w:rPr>
        <w:t>认证评定负责人：</w:t>
      </w:r>
      <w:r w:rsidR="0028368C">
        <w:rPr>
          <w:rFonts w:hint="eastAsia"/>
          <w:b/>
          <w:color w:val="000000" w:themeColor="text1"/>
        </w:rPr>
        <w:t xml:space="preserve">           </w:t>
      </w:r>
      <w:r>
        <w:rPr>
          <w:rFonts w:hint="eastAsia"/>
          <w:b/>
          <w:color w:val="000000" w:themeColor="text1"/>
        </w:rPr>
        <w:t>日期：</w:t>
      </w:r>
      <w:r w:rsidR="0028368C">
        <w:rPr>
          <w:rFonts w:hint="eastAsia"/>
          <w:b/>
          <w:color w:val="000000" w:themeColor="text1"/>
        </w:rPr>
        <w:t xml:space="preserve">     </w:t>
      </w:r>
      <w:r>
        <w:rPr>
          <w:rFonts w:hint="eastAsia"/>
          <w:b/>
          <w:color w:val="000000" w:themeColor="text1"/>
        </w:rPr>
        <w:t>年</w:t>
      </w:r>
      <w:r w:rsidR="0028368C">
        <w:rPr>
          <w:rFonts w:hint="eastAsia"/>
          <w:b/>
          <w:color w:val="000000" w:themeColor="text1"/>
        </w:rPr>
        <w:t xml:space="preserve">   </w:t>
      </w:r>
      <w:r>
        <w:rPr>
          <w:rFonts w:hint="eastAsia"/>
          <w:b/>
          <w:color w:val="000000" w:themeColor="text1"/>
        </w:rPr>
        <w:t>月</w:t>
      </w:r>
      <w:r w:rsidR="0028368C">
        <w:rPr>
          <w:rFonts w:hint="eastAsia"/>
          <w:b/>
          <w:color w:val="000000" w:themeColor="text1"/>
        </w:rPr>
        <w:t xml:space="preserve">   </w:t>
      </w:r>
      <w:r>
        <w:rPr>
          <w:rFonts w:hint="eastAsia"/>
          <w:b/>
          <w:color w:val="000000" w:themeColor="text1"/>
        </w:rPr>
        <w:t>日</w:t>
      </w:r>
    </w:p>
    <w:p w:rsidR="00C36D02" w:rsidRDefault="00C87A4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36D02" w:rsidRDefault="00C87A4A">
      <w:pPr>
        <w:spacing w:line="360" w:lineRule="auto"/>
        <w:ind w:leftChars="-405" w:hangingChars="403" w:hanging="850"/>
        <w:rPr>
          <w:b/>
          <w:color w:val="000000" w:themeColor="text1"/>
        </w:rPr>
      </w:pPr>
      <w:r>
        <w:rPr>
          <w:rFonts w:hint="eastAsia"/>
          <w:b/>
          <w:color w:val="000000" w:themeColor="text1"/>
        </w:rPr>
        <w:t>批准人（总经理）：</w:t>
      </w:r>
      <w:r w:rsidR="0028368C">
        <w:rPr>
          <w:rFonts w:hint="eastAsia"/>
          <w:b/>
          <w:color w:val="000000" w:themeColor="text1"/>
        </w:rPr>
        <w:t xml:space="preserve">            </w:t>
      </w:r>
      <w:r>
        <w:rPr>
          <w:rFonts w:hint="eastAsia"/>
          <w:b/>
          <w:color w:val="000000" w:themeColor="text1"/>
        </w:rPr>
        <w:t>日期：</w:t>
      </w:r>
      <w:r w:rsidR="0028368C">
        <w:rPr>
          <w:rFonts w:hint="eastAsia"/>
          <w:b/>
          <w:color w:val="000000" w:themeColor="text1"/>
        </w:rPr>
        <w:t xml:space="preserve">    </w:t>
      </w:r>
      <w:r>
        <w:rPr>
          <w:rFonts w:hint="eastAsia"/>
          <w:b/>
          <w:color w:val="000000" w:themeColor="text1"/>
        </w:rPr>
        <w:t>年</w:t>
      </w:r>
      <w:r w:rsidR="0028368C">
        <w:rPr>
          <w:rFonts w:hint="eastAsia"/>
          <w:b/>
          <w:color w:val="000000" w:themeColor="text1"/>
        </w:rPr>
        <w:t xml:space="preserve">   </w:t>
      </w:r>
      <w:r>
        <w:rPr>
          <w:rFonts w:hint="eastAsia"/>
          <w:b/>
          <w:color w:val="000000" w:themeColor="text1"/>
        </w:rPr>
        <w:t>月</w:t>
      </w:r>
      <w:r w:rsidR="0028368C">
        <w:rPr>
          <w:rFonts w:hint="eastAsia"/>
          <w:b/>
          <w:color w:val="000000" w:themeColor="text1"/>
        </w:rPr>
        <w:t xml:space="preserve">   </w:t>
      </w:r>
      <w:r>
        <w:rPr>
          <w:rFonts w:hint="eastAsia"/>
          <w:b/>
          <w:color w:val="000000" w:themeColor="text1"/>
        </w:rPr>
        <w:t>日</w:t>
      </w:r>
    </w:p>
    <w:p w:rsidR="00C36D02" w:rsidRDefault="00C87A4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C36D02" w:rsidRDefault="00C36D02">
      <w:pPr>
        <w:snapToGrid w:val="0"/>
        <w:spacing w:line="360" w:lineRule="auto"/>
        <w:ind w:leftChars="-405" w:hangingChars="403" w:hanging="850"/>
        <w:rPr>
          <w:b/>
          <w:color w:val="000000" w:themeColor="text1"/>
          <w:szCs w:val="21"/>
          <w:u w:val="single"/>
        </w:rPr>
      </w:pPr>
    </w:p>
    <w:p w:rsidR="00C36D02" w:rsidRDefault="00C36D02">
      <w:pPr>
        <w:snapToGrid w:val="0"/>
        <w:spacing w:line="360" w:lineRule="auto"/>
        <w:ind w:leftChars="-405" w:hangingChars="403" w:hanging="850"/>
        <w:rPr>
          <w:b/>
          <w:color w:val="000000" w:themeColor="text1"/>
          <w:szCs w:val="21"/>
          <w:u w:val="single"/>
        </w:rPr>
      </w:pPr>
    </w:p>
    <w:p w:rsidR="00C36D02" w:rsidRDefault="00C36D02">
      <w:pPr>
        <w:snapToGrid w:val="0"/>
        <w:spacing w:line="360" w:lineRule="auto"/>
        <w:ind w:left="738" w:hangingChars="350" w:hanging="738"/>
        <w:rPr>
          <w:b/>
          <w:color w:val="000000" w:themeColor="text1"/>
          <w:szCs w:val="21"/>
          <w:u w:val="single"/>
        </w:rPr>
      </w:pPr>
    </w:p>
    <w:p w:rsidR="00C36D02" w:rsidRDefault="00C87A4A" w:rsidP="0028368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C36D02" w:rsidRDefault="00C87A4A" w:rsidP="0028368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C36D02" w:rsidRDefault="00C87A4A" w:rsidP="0028368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C36D02" w:rsidRDefault="00C87A4A" w:rsidP="0028368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C36D02" w:rsidRDefault="00C87A4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C36D02" w:rsidRDefault="00C87A4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C36D02" w:rsidRDefault="00C87A4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C36D02" w:rsidRDefault="00C87A4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C36D02" w:rsidRDefault="00C87A4A">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C36D02" w:rsidRDefault="00C87A4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C36D02" w:rsidRDefault="00C87A4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C36D02" w:rsidRDefault="00C87A4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C36D02" w:rsidRDefault="00C87A4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C36D02" w:rsidRDefault="00C36D02">
      <w:pPr>
        <w:spacing w:line="360" w:lineRule="auto"/>
        <w:ind w:left="964" w:hangingChars="600" w:hanging="964"/>
        <w:rPr>
          <w:b/>
          <w:bCs/>
          <w:color w:val="000000" w:themeColor="text1"/>
          <w:sz w:val="16"/>
          <w:szCs w:val="16"/>
        </w:rPr>
      </w:pPr>
    </w:p>
    <w:p w:rsidR="00C36D02" w:rsidRDefault="00C36D02" w:rsidP="0028368C">
      <w:pPr>
        <w:snapToGrid w:val="0"/>
        <w:spacing w:line="300" w:lineRule="auto"/>
        <w:ind w:firstLineChars="100" w:firstLine="244"/>
        <w:jc w:val="left"/>
        <w:rPr>
          <w:b/>
          <w:bCs/>
          <w:color w:val="000000" w:themeColor="text1"/>
          <w:w w:val="115"/>
        </w:rPr>
      </w:pPr>
    </w:p>
    <w:p w:rsidR="00C36D02" w:rsidRDefault="00C36D02">
      <w:pPr>
        <w:rPr>
          <w:rFonts w:ascii="宋体" w:hAnsi="宋体"/>
          <w:b/>
          <w:color w:val="000000" w:themeColor="text1"/>
          <w:sz w:val="26"/>
          <w:szCs w:val="26"/>
        </w:rPr>
      </w:pPr>
    </w:p>
    <w:sectPr w:rsidR="00C36D02" w:rsidSect="00C36D02">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A4A" w:rsidRDefault="00C87A4A" w:rsidP="00C36D02">
      <w:r>
        <w:separator/>
      </w:r>
    </w:p>
  </w:endnote>
  <w:endnote w:type="continuationSeparator" w:id="1">
    <w:p w:rsidR="00C87A4A" w:rsidRDefault="00C87A4A" w:rsidP="00C36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A4A" w:rsidRDefault="00C87A4A" w:rsidP="00C36D02">
      <w:r>
        <w:separator/>
      </w:r>
    </w:p>
  </w:footnote>
  <w:footnote w:type="continuationSeparator" w:id="1">
    <w:p w:rsidR="00C87A4A" w:rsidRDefault="00C87A4A" w:rsidP="00C36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02" w:rsidRDefault="00C36D0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C36D02">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C36D02" w:rsidRDefault="00C87A4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C87A4A">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C87A4A">
      <w:rPr>
        <w:rStyle w:val="CharChar1"/>
        <w:rFonts w:hint="default"/>
      </w:rPr>
      <w:t>北京国标联合认证有限公司</w:t>
    </w:r>
    <w:r w:rsidR="00C87A4A">
      <w:rPr>
        <w:rStyle w:val="CharChar1"/>
        <w:rFonts w:hint="default"/>
      </w:rPr>
      <w:tab/>
    </w:r>
    <w:r w:rsidR="00C87A4A">
      <w:rPr>
        <w:rStyle w:val="CharChar1"/>
        <w:rFonts w:hint="default"/>
      </w:rPr>
      <w:tab/>
    </w:r>
    <w:r w:rsidR="00C87A4A">
      <w:rPr>
        <w:rStyle w:val="CharChar1"/>
        <w:rFonts w:hint="default"/>
      </w:rPr>
      <w:tab/>
    </w:r>
    <w:bookmarkEnd w:id="22"/>
  </w:p>
  <w:p w:rsidR="00C36D02" w:rsidRDefault="00C36D02">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6D02"/>
    <w:rsid w:val="0028368C"/>
    <w:rsid w:val="00C36D02"/>
    <w:rsid w:val="00C87A4A"/>
    <w:rsid w:val="04D51454"/>
    <w:rsid w:val="15EC3B69"/>
    <w:rsid w:val="34A204E2"/>
    <w:rsid w:val="4BC80347"/>
    <w:rsid w:val="57446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36D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C36D02"/>
    <w:pPr>
      <w:widowControl w:val="0"/>
      <w:autoSpaceDE w:val="0"/>
      <w:autoSpaceDN w:val="0"/>
      <w:adjustRightInd w:val="0"/>
    </w:pPr>
    <w:rPr>
      <w:rFonts w:ascii="宋体" w:hAnsi="宋体" w:hint="eastAsia"/>
      <w:color w:val="000000"/>
      <w:sz w:val="24"/>
    </w:rPr>
  </w:style>
  <w:style w:type="paragraph" w:styleId="a3">
    <w:name w:val="Balloon Text"/>
    <w:basedOn w:val="a"/>
    <w:link w:val="Char"/>
    <w:uiPriority w:val="99"/>
    <w:semiHidden/>
    <w:unhideWhenUsed/>
    <w:rsid w:val="00C36D02"/>
    <w:rPr>
      <w:sz w:val="18"/>
      <w:szCs w:val="18"/>
    </w:rPr>
  </w:style>
  <w:style w:type="paragraph" w:styleId="a4">
    <w:name w:val="footer"/>
    <w:basedOn w:val="a"/>
    <w:link w:val="Char0"/>
    <w:uiPriority w:val="99"/>
    <w:unhideWhenUsed/>
    <w:qFormat/>
    <w:rsid w:val="00C36D02"/>
    <w:pPr>
      <w:tabs>
        <w:tab w:val="center" w:pos="4153"/>
        <w:tab w:val="right" w:pos="8306"/>
      </w:tabs>
      <w:snapToGrid w:val="0"/>
      <w:jc w:val="left"/>
    </w:pPr>
    <w:rPr>
      <w:sz w:val="18"/>
      <w:szCs w:val="18"/>
    </w:rPr>
  </w:style>
  <w:style w:type="paragraph" w:styleId="a5">
    <w:name w:val="header"/>
    <w:basedOn w:val="a"/>
    <w:link w:val="Char1"/>
    <w:unhideWhenUsed/>
    <w:rsid w:val="00C36D0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C36D02"/>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C36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C36D02"/>
    <w:rPr>
      <w:color w:val="0000FF"/>
      <w:u w:val="single"/>
    </w:rPr>
  </w:style>
  <w:style w:type="paragraph" w:styleId="a9">
    <w:name w:val="List Paragraph"/>
    <w:basedOn w:val="a"/>
    <w:uiPriority w:val="34"/>
    <w:qFormat/>
    <w:rsid w:val="00C36D02"/>
    <w:pPr>
      <w:ind w:firstLineChars="200" w:firstLine="420"/>
    </w:pPr>
  </w:style>
  <w:style w:type="character" w:customStyle="1" w:styleId="Char1">
    <w:name w:val="页眉 Char1"/>
    <w:basedOn w:val="a0"/>
    <w:link w:val="a5"/>
    <w:uiPriority w:val="99"/>
    <w:qFormat/>
    <w:rsid w:val="00C36D02"/>
    <w:rPr>
      <w:rFonts w:ascii="Times New Roman" w:eastAsia="宋体" w:hAnsi="Times New Roman" w:cs="Times New Roman"/>
      <w:sz w:val="18"/>
      <w:szCs w:val="18"/>
    </w:rPr>
  </w:style>
  <w:style w:type="character" w:customStyle="1" w:styleId="Char0">
    <w:name w:val="页脚 Char"/>
    <w:basedOn w:val="a0"/>
    <w:link w:val="a4"/>
    <w:uiPriority w:val="99"/>
    <w:rsid w:val="00C36D02"/>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C36D02"/>
    <w:rPr>
      <w:rFonts w:ascii="Times New Roman" w:eastAsia="宋体" w:hAnsi="Times New Roman" w:cs="Times New Roman"/>
      <w:sz w:val="18"/>
      <w:szCs w:val="18"/>
    </w:rPr>
  </w:style>
  <w:style w:type="character" w:customStyle="1" w:styleId="Char2">
    <w:name w:val="页眉 Char"/>
    <w:rsid w:val="00C36D02"/>
    <w:rPr>
      <w:kern w:val="2"/>
      <w:sz w:val="18"/>
      <w:szCs w:val="18"/>
    </w:rPr>
  </w:style>
  <w:style w:type="character" w:customStyle="1" w:styleId="CharChar1">
    <w:name w:val="Char Char1"/>
    <w:qFormat/>
    <w:locked/>
    <w:rsid w:val="00C36D02"/>
    <w:rPr>
      <w:rFonts w:ascii="宋体" w:eastAsia="宋体" w:hAnsi="Courier New" w:hint="eastAsia"/>
      <w:kern w:val="2"/>
      <w:sz w:val="21"/>
      <w:lang w:val="en-US" w:eastAsia="zh-CN" w:bidi="ar-SA"/>
    </w:rPr>
  </w:style>
  <w:style w:type="paragraph" w:customStyle="1" w:styleId="aa">
    <w:name w:val="表格文字"/>
    <w:basedOn w:val="a"/>
    <w:qFormat/>
    <w:rsid w:val="00C36D02"/>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1454</Words>
  <Characters>8291</Characters>
  <Application>Microsoft Office Word</Application>
  <DocSecurity>0</DocSecurity>
  <Lines>69</Lines>
  <Paragraphs>19</Paragraphs>
  <ScaleCrop>false</ScaleCrop>
  <Company>微软中国</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2020-03-29T02:24:00Z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