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10434-2023-QEO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浙江遂金复合材料有限公司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91331123MA28J60D4L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浙江遂金复合材料有限公司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浙江遂昌县云峰街道毛田工业区块SGYP（2010）15号地块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浙江遂昌县云峰街道毛田工业区春晖路8号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Q：玻纤增强热塑性复合材料(片材、板材)及其制品的生产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E：玻纤增强热塑性复合材料(片材、板材)及其制品的生产所涉及的相关环境管理活动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O：玻纤增强热塑性复合材料(片材、板材)及其制品的生产所涉及的相关职业健康安全管理活动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浙江遂金复合材料有限公司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浙江遂昌县云峰街道毛田工业区块SGYP（2010）15号地块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浙江遂昌县云峰街道毛田工业区块SGYP（2010）15号地块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Q：玻纤增强热塑性复合材料(片材、板材)及其制品的生产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E：玻纤增强热塑性复合材料(片材、板材)及其制品的生产所涉及的相关环境管理活动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O：玻纤增强热塑性复合材料(片材、板材)及其制品的生产所涉及的相关职业健康安全管理活动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