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467F9B" w:rsidP="0056765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-400288</wp:posOffset>
            </wp:positionH>
            <wp:positionV relativeFrom="paragraph">
              <wp:posOffset>-627670</wp:posOffset>
            </wp:positionV>
            <wp:extent cx="7262024" cy="9911705"/>
            <wp:effectExtent l="0" t="0" r="0" b="0"/>
            <wp:wrapNone/>
            <wp:docPr id="2" name="图片 2" descr="E:\360安全云盘同步版\国标联合审核\202006\河北宝隆钢管制造有限公司补充\新建文件夹 (2)\扫描全能王 2021-03-09 07.1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006\河北宝隆钢管制造有限公司补充\新建文件夹 (2)\扫描全能王 2021-03-09 07.14_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137" cy="991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32D">
        <w:rPr>
          <w:rFonts w:asciiTheme="majorEastAsia" w:eastAsiaTheme="majorEastAsia" w:hAnsiTheme="majorEastAsia" w:cstheme="majorEastAsia" w:hint="eastAsia"/>
          <w:sz w:val="30"/>
          <w:szCs w:val="30"/>
        </w:rPr>
        <w:t>不</w:t>
      </w:r>
      <w:r w:rsidR="009C032D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9C032D">
        <w:rPr>
          <w:rFonts w:asciiTheme="majorEastAsia" w:eastAsiaTheme="majorEastAsia" w:hAnsiTheme="majorEastAsia" w:cstheme="majorEastAsia" w:hint="eastAsia"/>
          <w:sz w:val="30"/>
          <w:szCs w:val="30"/>
        </w:rPr>
        <w:t>符</w:t>
      </w:r>
      <w:r w:rsidR="009C032D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9C032D">
        <w:rPr>
          <w:rFonts w:asciiTheme="majorEastAsia" w:eastAsiaTheme="majorEastAsia" w:hAnsiTheme="majorEastAsia" w:cstheme="majorEastAsia" w:hint="eastAsia"/>
          <w:sz w:val="30"/>
          <w:szCs w:val="30"/>
        </w:rPr>
        <w:t>合</w:t>
      </w:r>
      <w:r w:rsidR="009C032D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9C032D">
        <w:rPr>
          <w:rFonts w:asciiTheme="majorEastAsia" w:eastAsiaTheme="majorEastAsia" w:hAnsiTheme="majorEastAsia" w:cstheme="majorEastAsia" w:hint="eastAsia"/>
          <w:sz w:val="30"/>
          <w:szCs w:val="30"/>
        </w:rPr>
        <w:t>项</w:t>
      </w:r>
      <w:r w:rsidR="009C032D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9C032D">
        <w:rPr>
          <w:rFonts w:asciiTheme="majorEastAsia" w:eastAsiaTheme="majorEastAsia" w:hAnsiTheme="majorEastAsia" w:cstheme="majorEastAsia" w:hint="eastAsia"/>
          <w:sz w:val="30"/>
          <w:szCs w:val="30"/>
        </w:rPr>
        <w:t>报</w:t>
      </w:r>
      <w:r w:rsidR="009C032D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9C032D">
        <w:rPr>
          <w:rFonts w:asciiTheme="majorEastAsia" w:eastAsiaTheme="majorEastAsia" w:hAnsiTheme="majorEastAsia" w:cstheme="majorEastAsia" w:hint="eastAsia"/>
          <w:sz w:val="30"/>
          <w:szCs w:val="30"/>
        </w:rPr>
        <w:t>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EE1E6A">
        <w:trPr>
          <w:cantSplit/>
          <w:trHeight w:val="915"/>
        </w:trPr>
        <w:tc>
          <w:tcPr>
            <w:tcW w:w="1368" w:type="dxa"/>
          </w:tcPr>
          <w:p w:rsidR="009961FF" w:rsidRDefault="009C032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9C032D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15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>
              <w:rPr>
                <w:b/>
                <w:spacing w:val="-2"/>
                <w:szCs w:val="21"/>
              </w:rPr>
              <w:t xml:space="preserve">    </w:t>
            </w:r>
            <w:bookmarkStart w:id="1" w:name="QJ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Pr="006F26AB"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3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9C032D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 w:rsidRPr="00A361F5">
              <w:rPr>
                <w:rFonts w:hint="eastAsia"/>
                <w:b/>
                <w:szCs w:val="21"/>
              </w:rPr>
              <w:t>Q:</w:t>
            </w:r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1,E:</w:t>
            </w:r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1,O:</w:t>
            </w:r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1</w:t>
            </w:r>
            <w:bookmarkEnd w:id="4"/>
            <w:bookmarkEnd w:id="5"/>
          </w:p>
        </w:tc>
      </w:tr>
      <w:tr w:rsidR="00EE1E6A">
        <w:trPr>
          <w:cantSplit/>
        </w:trPr>
        <w:tc>
          <w:tcPr>
            <w:tcW w:w="1368" w:type="dxa"/>
          </w:tcPr>
          <w:p w:rsidR="009961FF" w:rsidRDefault="009C032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9C032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河北宝隆钢管制造有限公司</w:t>
            </w:r>
            <w:bookmarkEnd w:id="6"/>
          </w:p>
        </w:tc>
      </w:tr>
      <w:tr w:rsidR="00EE1E6A">
        <w:trPr>
          <w:cantSplit/>
        </w:trPr>
        <w:tc>
          <w:tcPr>
            <w:tcW w:w="1368" w:type="dxa"/>
          </w:tcPr>
          <w:p w:rsidR="009961FF" w:rsidRDefault="009C032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9C032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  <w:tc>
          <w:tcPr>
            <w:tcW w:w="1236" w:type="dxa"/>
          </w:tcPr>
          <w:p w:rsidR="009961FF" w:rsidRDefault="009C032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9C032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</w:tr>
      <w:tr w:rsidR="00EE1E6A">
        <w:trPr>
          <w:trHeight w:val="4138"/>
        </w:trPr>
        <w:tc>
          <w:tcPr>
            <w:tcW w:w="10035" w:type="dxa"/>
            <w:gridSpan w:val="4"/>
          </w:tcPr>
          <w:p w:rsidR="009961FF" w:rsidRDefault="009C032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</w:t>
            </w:r>
            <w:r>
              <w:rPr>
                <w:rFonts w:ascii="方正仿宋简体" w:eastAsia="方正仿宋简体" w:hint="eastAsia"/>
                <w:b/>
              </w:rPr>
              <w:t>:</w:t>
            </w:r>
          </w:p>
          <w:p w:rsidR="009961FF" w:rsidRDefault="009C032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9C032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9C032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9C032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9C032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9C032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9C032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9C032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9C032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BA2DA8" w:rsidRDefault="009C032D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idt ISO 9001:2015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BA2DA8" w:rsidRPr="00BA2DA8" w:rsidRDefault="009C032D" w:rsidP="00467F9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50430-2017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: </w:t>
            </w:r>
          </w:p>
          <w:p w:rsidR="00BA2DA8" w:rsidRPr="00BA2DA8" w:rsidRDefault="009C032D" w:rsidP="00467F9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idt ISO 14001:2015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BA2DA8" w:rsidRPr="00BA2DA8" w:rsidRDefault="009C032D" w:rsidP="00467F9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28001-2011 idt OHSAS 18001:2007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9961FF" w:rsidRDefault="009C032D" w:rsidP="00467F9B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ISO45001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：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2018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BA2DA8" w:rsidRDefault="009C032D" w:rsidP="00467F9B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9C032D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9C032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9C032D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:rsidR="009961FF" w:rsidRDefault="009C032D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EE1E6A">
        <w:trPr>
          <w:trHeight w:val="4491"/>
        </w:trPr>
        <w:tc>
          <w:tcPr>
            <w:tcW w:w="10035" w:type="dxa"/>
            <w:gridSpan w:val="4"/>
          </w:tcPr>
          <w:p w:rsidR="009961FF" w:rsidRDefault="009C032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9C032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9C032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9C032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9C032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9C032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9C032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</w:t>
            </w:r>
            <w:r>
              <w:rPr>
                <w:rFonts w:ascii="方正仿宋简体" w:eastAsia="方正仿宋简体" w:hint="eastAsia"/>
                <w:b/>
              </w:rPr>
              <w:t>审核员：</w:t>
            </w:r>
            <w:r>
              <w:rPr>
                <w:rFonts w:ascii="方正仿宋简体" w:eastAsia="方正仿宋简体" w:hint="eastAsia"/>
                <w:b/>
              </w:rPr>
              <w:t xml:space="preserve">                 </w:t>
            </w:r>
            <w:r>
              <w:rPr>
                <w:rFonts w:ascii="方正仿宋简体" w:eastAsia="方正仿宋简体" w:hint="eastAsia"/>
                <w:b/>
              </w:rPr>
              <w:t>日期：</w:t>
            </w:r>
            <w:r>
              <w:rPr>
                <w:rFonts w:ascii="方正仿宋简体" w:eastAsia="方正仿宋简体" w:hint="eastAsia"/>
                <w:b/>
              </w:rPr>
              <w:t xml:space="preserve">       </w:t>
            </w:r>
          </w:p>
        </w:tc>
      </w:tr>
    </w:tbl>
    <w:p w:rsidR="009961FF" w:rsidRDefault="009C032D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EE1E6A">
        <w:trPr>
          <w:trHeight w:val="1702"/>
        </w:trPr>
        <w:tc>
          <w:tcPr>
            <w:tcW w:w="10028" w:type="dxa"/>
          </w:tcPr>
          <w:p w:rsidR="009961FF" w:rsidRDefault="00467F9B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6C64FFD8" wp14:editId="79B7FBF9">
                  <wp:simplePos x="0" y="0"/>
                  <wp:positionH relativeFrom="column">
                    <wp:posOffset>-454236</wp:posOffset>
                  </wp:positionH>
                  <wp:positionV relativeFrom="paragraph">
                    <wp:posOffset>-995110</wp:posOffset>
                  </wp:positionV>
                  <wp:extent cx="7200000" cy="9485000"/>
                  <wp:effectExtent l="0" t="0" r="0" b="0"/>
                  <wp:wrapNone/>
                  <wp:docPr id="3" name="图片 3" descr="E:\360安全云盘同步版\国标联合审核\202006\河北宝隆钢管制造有限公司补充\新建文件夹 (2)\扫描全能王 2021-03-09 07.14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006\河北宝隆钢管制造有限公司补充\新建文件夹 (2)\扫描全能王 2021-03-09 07.14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48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032D"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</w:tc>
      </w:tr>
      <w:tr w:rsidR="00EE1E6A">
        <w:trPr>
          <w:trHeight w:val="1393"/>
        </w:trPr>
        <w:tc>
          <w:tcPr>
            <w:tcW w:w="10028" w:type="dxa"/>
          </w:tcPr>
          <w:p w:rsidR="009961FF" w:rsidRDefault="009C032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</w:tc>
      </w:tr>
      <w:tr w:rsidR="00EE1E6A">
        <w:trPr>
          <w:trHeight w:val="1854"/>
        </w:trPr>
        <w:tc>
          <w:tcPr>
            <w:tcW w:w="10028" w:type="dxa"/>
          </w:tcPr>
          <w:p w:rsidR="009961FF" w:rsidRDefault="009C032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</w:tc>
      </w:tr>
      <w:tr w:rsidR="00EE1E6A">
        <w:trPr>
          <w:trHeight w:val="1537"/>
        </w:trPr>
        <w:tc>
          <w:tcPr>
            <w:tcW w:w="10028" w:type="dxa"/>
          </w:tcPr>
          <w:p w:rsidR="009961FF" w:rsidRDefault="009C032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>预定完成日期：</w:t>
            </w:r>
          </w:p>
        </w:tc>
      </w:tr>
      <w:tr w:rsidR="00EE1E6A">
        <w:trPr>
          <w:trHeight w:val="1699"/>
        </w:trPr>
        <w:tc>
          <w:tcPr>
            <w:tcW w:w="10028" w:type="dxa"/>
          </w:tcPr>
          <w:p w:rsidR="009961FF" w:rsidRDefault="009C032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</w:tc>
      </w:tr>
      <w:tr w:rsidR="00EE1E6A">
        <w:trPr>
          <w:trHeight w:val="2485"/>
        </w:trPr>
        <w:tc>
          <w:tcPr>
            <w:tcW w:w="10028" w:type="dxa"/>
          </w:tcPr>
          <w:p w:rsidR="009961FF" w:rsidRDefault="009C032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</w:p>
          <w:p w:rsidR="009961FF" w:rsidRDefault="009C032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9961FF" w:rsidRDefault="009C032D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1A9BE67" wp14:editId="07FA4B70">
            <wp:simplePos x="0" y="0"/>
            <wp:positionH relativeFrom="column">
              <wp:posOffset>-478155</wp:posOffset>
            </wp:positionH>
            <wp:positionV relativeFrom="paragraph">
              <wp:posOffset>-466090</wp:posOffset>
            </wp:positionV>
            <wp:extent cx="7199630" cy="9618980"/>
            <wp:effectExtent l="0" t="0" r="0" b="0"/>
            <wp:wrapNone/>
            <wp:docPr id="4" name="图片 4" descr="E:\360安全云盘同步版\国标联合审核\202006\河北宝隆钢管制造有限公司补充\新建文件夹 (2)\扫描全能王 2021-03-09 07.1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006\河北宝隆钢管制造有限公司补充\新建文件夹 (2)\扫描全能王 2021-03-09 07.14_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61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CF42C68" wp14:editId="0E584F9A">
            <wp:simplePos x="0" y="0"/>
            <wp:positionH relativeFrom="column">
              <wp:posOffset>235585</wp:posOffset>
            </wp:positionH>
            <wp:positionV relativeFrom="paragraph">
              <wp:posOffset>-216535</wp:posOffset>
            </wp:positionV>
            <wp:extent cx="5399405" cy="9607550"/>
            <wp:effectExtent l="0" t="0" r="0" b="0"/>
            <wp:wrapNone/>
            <wp:docPr id="5" name="图片 5" descr="E:\360安全云盘同步版\国标联合审核\202006\河北宝隆钢管制造有限公司补充\新建文件夹 (2)\微信图片_2021030815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006\河北宝隆钢管制造有限公司补充\新建文件夹 (2)\微信图片_202103081534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960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108527</wp:posOffset>
            </wp:positionH>
            <wp:positionV relativeFrom="paragraph">
              <wp:posOffset>-235147</wp:posOffset>
            </wp:positionV>
            <wp:extent cx="5400000" cy="9600247"/>
            <wp:effectExtent l="0" t="0" r="0" b="0"/>
            <wp:wrapNone/>
            <wp:docPr id="6" name="图片 6" descr="E:\360安全云盘同步版\国标联合审核\202006\河北宝隆钢管制造有限公司补充\新建文件夹 (2)\微信图片_2021030815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006\河北宝隆钢管制造有限公司补充\新建文件夹 (2)\微信图片_202103081534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960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2EA2CFF" wp14:editId="0CCD0A9B">
            <wp:simplePos x="0" y="0"/>
            <wp:positionH relativeFrom="column">
              <wp:posOffset>-135890</wp:posOffset>
            </wp:positionH>
            <wp:positionV relativeFrom="paragraph">
              <wp:posOffset>-470535</wp:posOffset>
            </wp:positionV>
            <wp:extent cx="5400000" cy="9598435"/>
            <wp:effectExtent l="0" t="0" r="0" b="0"/>
            <wp:wrapNone/>
            <wp:docPr id="7" name="图片 7" descr="E:\360安全云盘同步版\国标联合审核\202006\河北宝隆钢管制造有限公司补充\新建文件夹 (2)\微信图片_2021030815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60安全云盘同步版\国标联合审核\202006\河北宝隆钢管制造有限公司补充\新建文件夹 (2)\微信图片_202103081533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95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6EB8C9D" wp14:editId="757E6003">
            <wp:simplePos x="0" y="0"/>
            <wp:positionH relativeFrom="column">
              <wp:posOffset>-331470</wp:posOffset>
            </wp:positionH>
            <wp:positionV relativeFrom="paragraph">
              <wp:posOffset>-631825</wp:posOffset>
            </wp:positionV>
            <wp:extent cx="5400000" cy="9600000"/>
            <wp:effectExtent l="0" t="0" r="0" b="0"/>
            <wp:wrapNone/>
            <wp:docPr id="8" name="图片 8" descr="E:\360安全云盘同步版\国标联合审核\202006\河北宝隆钢管制造有限公司补充\新建文件夹 (2)\微信图片_2021030815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360安全云盘同步版\国标联合审核\202006\河北宝隆钢管制造有限公司补充\新建文件夹 (2)\微信图片_202103081533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9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7E408B7" wp14:editId="622F2EFE">
            <wp:simplePos x="0" y="0"/>
            <wp:positionH relativeFrom="column">
              <wp:posOffset>-228600</wp:posOffset>
            </wp:positionH>
            <wp:positionV relativeFrom="paragraph">
              <wp:posOffset>-573405</wp:posOffset>
            </wp:positionV>
            <wp:extent cx="5400000" cy="9611703"/>
            <wp:effectExtent l="0" t="0" r="0" b="0"/>
            <wp:wrapNone/>
            <wp:docPr id="9" name="图片 9" descr="E:\360安全云盘同步版\国标联合审核\202006\河北宝隆钢管制造有限公司补充\新建文件夹 (2)\微信图片_2021030815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360安全云盘同步版\国标联合审核\202006\河北宝隆钢管制造有限公司补充\新建文件夹 (2)\微信图片_202103081534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961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  <w:bookmarkStart w:id="7" w:name="_GoBack"/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1EE5005" wp14:editId="3E80B079">
            <wp:simplePos x="0" y="0"/>
            <wp:positionH relativeFrom="column">
              <wp:posOffset>1270</wp:posOffset>
            </wp:positionH>
            <wp:positionV relativeFrom="paragraph">
              <wp:posOffset>-245745</wp:posOffset>
            </wp:positionV>
            <wp:extent cx="5400000" cy="9599340"/>
            <wp:effectExtent l="0" t="0" r="0" b="0"/>
            <wp:wrapNone/>
            <wp:docPr id="10" name="图片 10" descr="E:\360安全云盘同步版\国标联合审核\202006\河北宝隆钢管制造有限公司补充\新建文件夹 (2)\微信图片_2021030815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360安全云盘同步版\国标联合审核\202006\河北宝隆钢管制造有限公司补充\新建文件夹 (2)\微信图片_202103081534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959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Default="00467F9B">
      <w:pPr>
        <w:rPr>
          <w:rFonts w:eastAsia="方正仿宋简体" w:hint="eastAsia"/>
          <w:b/>
        </w:rPr>
      </w:pPr>
    </w:p>
    <w:p w:rsidR="00467F9B" w:rsidRPr="00BA2DA8" w:rsidRDefault="00467F9B">
      <w:pPr>
        <w:rPr>
          <w:rFonts w:eastAsia="方正仿宋简体"/>
          <w:b/>
        </w:rPr>
      </w:pPr>
    </w:p>
    <w:sectPr w:rsidR="00467F9B" w:rsidRPr="00BA2DA8" w:rsidSect="009961FF">
      <w:headerReference w:type="default" r:id="rId18"/>
      <w:footerReference w:type="default" r:id="rId19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32D" w:rsidRDefault="009C032D">
      <w:r>
        <w:separator/>
      </w:r>
    </w:p>
  </w:endnote>
  <w:endnote w:type="continuationSeparator" w:id="0">
    <w:p w:rsidR="009C032D" w:rsidRDefault="009C0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等线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9C032D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32D" w:rsidRDefault="009C032D">
      <w:r>
        <w:separator/>
      </w:r>
    </w:p>
  </w:footnote>
  <w:footnote w:type="continuationSeparator" w:id="0">
    <w:p w:rsidR="009C032D" w:rsidRDefault="009C03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9C032D" w:rsidP="00467F9B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9C032D" w:rsidP="00467F9B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9C032D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9C032D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9C032D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C35A055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29FE4974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56F673C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47448E7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BBBCCC3E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20D27B8C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389637D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AE046D1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E4AA0612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E1E6A"/>
    <w:rsid w:val="00467F9B"/>
    <w:rsid w:val="009C032D"/>
    <w:rsid w:val="00EE1E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153</Words>
  <Characters>874</Characters>
  <Application>Microsoft Office Word</Application>
  <DocSecurity>0</DocSecurity>
  <Lines>7</Lines>
  <Paragraphs>2</Paragraphs>
  <ScaleCrop>false</ScaleCrop>
  <Company>微软中国</Company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28</cp:revision>
  <cp:lastPrinted>2019-05-13T03:02:00Z</cp:lastPrinted>
  <dcterms:created xsi:type="dcterms:W3CDTF">2015-06-17T14:39:00Z</dcterms:created>
  <dcterms:modified xsi:type="dcterms:W3CDTF">2021-03-08T23:56:00Z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