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0260-2022-Q-2023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孟村回族自治县德发铸造有限公司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911309307387266336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孟村县金都国际城4号楼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钢管脚手架扣件、井盖、井篦子铸件的生产销售；钢管脚手架镀锌钢跳板、钢筋套筒、钢格栅板、钢筋钢板网片、地脚螺栓的生产（外包）；管件、管材的销售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办公地址：孟村县金都国际城4号楼（适用于QEO）生产地址：河北省沧州市孟村回族自治县新县镇肖庄子工业区中段（适用于Q）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钢管脚手架扣件、井盖、井篦子铸件的生产销售；钢管脚手架镀锌钢跳板、钢筋套筒、钢格栅板、钢筋钢板网片、地脚螺栓的生产（外包）；管件、管材的销售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