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河北金榜家具有限公司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10429-2023-SA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2023年07月02日 上午至2023年07月02日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