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重庆东电通信技术有限公司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2023-06-16 8:30:00上午至2023-06-16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